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f987f" w14:textId="81f98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байланыс-орталығының орталық мемлекеттік органдармен, облыстардың, республикалық маңызы бар қалалардың, астананың, аудандардың, облыстық маңызы бар қалалардың жергілікті атқарушы органдарымен, қаладағы аудандардың, аудандық маңызы бар қалалардың, кенттердің, ауылдардың, ауылдық округтердің әкімдерімен, сондай-ақ көрсетілетін қызметті берушілермен өзара іс-қимыл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26 қаңтардағы № 81 бұйрығы. Қазақстан Республикасының Әділет министрлігінде 2016 жылы 29 ақпанда № 13339 болып тіркелді. Күші жойылды - Қазақстан Республикасының Цифрлық даму, инновациялар және аэроғарыш өнеркәсібі министрінің 2022 жылғы 4 қазандағы № 368/НҚ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04.10.2022 </w:t>
      </w:r>
      <w:r>
        <w:rPr>
          <w:rFonts w:ascii="Times New Roman"/>
          <w:b w:val="false"/>
          <w:i w:val="false"/>
          <w:color w:val="ff0000"/>
          <w:sz w:val="28"/>
        </w:rPr>
        <w:t>№ 368/НҚ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3"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9-бабының</w:t>
      </w:r>
      <w:r>
        <w:rPr>
          <w:rFonts w:ascii="Times New Roman"/>
          <w:b w:val="false"/>
          <w:i w:val="false"/>
          <w:color w:val="000000"/>
          <w:sz w:val="28"/>
        </w:rPr>
        <w:t xml:space="preserve"> 10) тармақшасына сәйкес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xml:space="preserve">
      1. Қоса беріліп отырған Бірыңғай байланыс орталығының орталық мемлекеттік органдармен, облыстардың, республикалық маңызы бар қалалардың, астананың, аудандардың, облыстық маңызы бар қалалардың жергілікті атқарушы органдарымен, қаладағы аудандардың, аудандық маңызы бар қалалардың, кенттердің, ауылдардың, ауылдық округтердің әкімдерімен, сондай-ақ көрсетілетін қызметтерді берушілермен өзара іс-қимыл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"Мемлекеттік қызметтер көрсету мәселелері жөніндегі бірыңғай байланыс орталығының орталық мемлекеттік органдармен, облыстардың, республикалық маңызы бар қалалардың, астананың, аудандардың, облыстық маңызы бар қалалардың жергілікті атқарушы органдарымен, қаладағы аудандардың, аудандық маңызы бар қалалардың, кенттердің, ауылдардың, ауылдық округтердің әкімдерімен, сондай-ақ көрсетілетін қызметтерді берушілермен өзара іс-қимыл қағидаларын бекіту туралы" Қазақстан Республикасы Инвестициялар және даму министрінің міндетін атқарушының 2015 жылғы 18 ақпандағы № 130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10504 тіркелген, "Егемен Қазақстан" газетінде 2015 жылғы 9 шілдеде № 129 (28607) жарияланған) күші жойылды деп танылсын. </w:t>
      </w:r>
    </w:p>
    <w:bookmarkEnd w:id="2"/>
    <w:bookmarkStart w:name="z6" w:id="3"/>
    <w:p>
      <w:pPr>
        <w:spacing w:after="0"/>
        <w:ind w:left="0"/>
        <w:jc w:val="both"/>
      </w:pPr>
      <w:r>
        <w:rPr>
          <w:rFonts w:ascii="Times New Roman"/>
          <w:b w:val="false"/>
          <w:i w:val="false"/>
          <w:color w:val="000000"/>
          <w:sz w:val="28"/>
        </w:rPr>
        <w:t>
      3. Қазақстан Республикасы Инвестициялар және даму министрлігінің Байланыс, ақпараттандыру және ақпарат комитеті (Т.Б. Қазанғап):</w:t>
      </w:r>
    </w:p>
    <w:bookmarkEnd w:id="3"/>
    <w:bookmarkStart w:name="z7"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8"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тіркелгенінен кейін күнтізбелік он күн ішінде оның көшірмелерін қағаз және электрондық түрде мерзімдік баспа басылымдарында және "Әділет" ақпараттық-құқықтық жүйесінде ресми жариялауға, сондай-ақ тіркелген бұйрықты алған күннен бастап күнтізбелік он күн ішінде Қазақстан Республикасы нормативтiк құқықтық актiлерiнiң эталондық бақылау банкiне енгізу үшін Республикалық құқықтық ақпарат орталығына жіберуді;</w:t>
      </w:r>
    </w:p>
    <w:bookmarkEnd w:id="5"/>
    <w:bookmarkStart w:name="z9" w:id="6"/>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6"/>
    <w:bookmarkStart w:name="z10"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тіркелгенінен кейін он жұмыс күні ішінде осы бұйрықтың 3-тармағының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7"/>
    <w:bookmarkStart w:name="z11"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2" w:id="9"/>
    <w:p>
      <w:pPr>
        <w:spacing w:after="0"/>
        <w:ind w:left="0"/>
        <w:jc w:val="both"/>
      </w:pPr>
      <w:r>
        <w:rPr>
          <w:rFonts w:ascii="Times New Roman"/>
          <w:b w:val="false"/>
          <w:i w:val="false"/>
          <w:color w:val="000000"/>
          <w:sz w:val="28"/>
        </w:rPr>
        <w:t>
      5. Осы бұйрық ресми жарияланған күнінен кейін күнтізбелік он күн өткен соң, бірақ 2016 жылғы 1 наурыздан бұрын емес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2016 жылғы "__"________________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2016 жылғы 26 қаңтардағы</w:t>
            </w:r>
            <w:r>
              <w:br/>
            </w:r>
            <w:r>
              <w:rPr>
                <w:rFonts w:ascii="Times New Roman"/>
                <w:b w:val="false"/>
                <w:i w:val="false"/>
                <w:color w:val="000000"/>
                <w:sz w:val="20"/>
              </w:rPr>
              <w:t>№ 81 бұйрығымен бекітілген</w:t>
            </w:r>
          </w:p>
        </w:tc>
      </w:tr>
    </w:tbl>
    <w:bookmarkStart w:name="z14" w:id="10"/>
    <w:p>
      <w:pPr>
        <w:spacing w:after="0"/>
        <w:ind w:left="0"/>
        <w:jc w:val="left"/>
      </w:pPr>
      <w:r>
        <w:rPr>
          <w:rFonts w:ascii="Times New Roman"/>
          <w:b/>
          <w:i w:val="false"/>
          <w:color w:val="000000"/>
        </w:rPr>
        <w:t xml:space="preserve"> Бірыңғай байланыс орталығының орталық мемлекеттік органдармен, облыстардың, республикалық маңызы бар қалалардың, астананың, аудандардың, облыстық маңызы бар қалалардың жергілікті атқарушы органдарымен, қаладағы аудандардың, аудандық маңызы бар қалалардың, кенттердің, ауылдардың, ауылдық округтердің әкімдерімен, сондай-ақ көрсетілетін қызметті берушілермен өзара іс-қимыл қағидалары</w:t>
      </w:r>
    </w:p>
    <w:bookmarkEnd w:id="10"/>
    <w:bookmarkStart w:name="z61" w:id="11"/>
    <w:p>
      <w:pPr>
        <w:spacing w:after="0"/>
        <w:ind w:left="0"/>
        <w:jc w:val="left"/>
      </w:pPr>
      <w:r>
        <w:rPr>
          <w:rFonts w:ascii="Times New Roman"/>
          <w:b/>
          <w:i w:val="false"/>
          <w:color w:val="000000"/>
        </w:rPr>
        <w:t xml:space="preserve"> 1. Жалпы ереже</w:t>
      </w:r>
    </w:p>
    <w:bookmarkEnd w:id="11"/>
    <w:bookmarkStart w:name="z15" w:id="12"/>
    <w:p>
      <w:pPr>
        <w:spacing w:after="0"/>
        <w:ind w:left="0"/>
        <w:jc w:val="both"/>
      </w:pPr>
      <w:r>
        <w:rPr>
          <w:rFonts w:ascii="Times New Roman"/>
          <w:b w:val="false"/>
          <w:i w:val="false"/>
          <w:color w:val="000000"/>
          <w:sz w:val="28"/>
        </w:rPr>
        <w:t xml:space="preserve">
      1. Осы Бірыңғай байланыс орталығының орталық мемлекеттік органдармен, облыстардың, республикалық маңызы бар қалалардың, астананың, аудандардың, облыстық маңызы бар қалалардың жергілікті атқарушы органдарымен, қаладағы аудандардың, аудандық маңызы бар қалалардың, кенттердің, ауылдардың, ауылдық округтердің әкімдерімен, сондай-ақ көрсетілетін қызметті берушілермен өзара іс-қимыл қағидалары (бұдан әрі – Қағидалар) "Мемлекеттік көрсетілетін қызметтер туралы" 2013 жылғы 15 сәуірдегі Қазақстан Республикасының Заңының </w:t>
      </w:r>
      <w:r>
        <w:rPr>
          <w:rFonts w:ascii="Times New Roman"/>
          <w:b w:val="false"/>
          <w:i w:val="false"/>
          <w:color w:val="000000"/>
          <w:sz w:val="28"/>
        </w:rPr>
        <w:t>9-бабы</w:t>
      </w:r>
      <w:r>
        <w:rPr>
          <w:rFonts w:ascii="Times New Roman"/>
          <w:b w:val="false"/>
          <w:i w:val="false"/>
          <w:color w:val="000000"/>
          <w:sz w:val="28"/>
        </w:rPr>
        <w:t xml:space="preserve"> 10) тармақшасына сәйкес әзірленген және Бірыңғай байланыс орталығының орталық мемлекеттік органдармен, облыстық, республикалық маңызы бар қалалардың, астананың, аудандардың, облыстық маңызы бар қалалардың, жергілікті атқарушы органдарымен, қаладағы аудандардың, аудандық маңызы бар қалалардың, кенттердің, ауылдардың, ауылдық округтердің әкімдерімен, сондай-ақ көрсетілетін қызметті берушілермен өзара іс-қимыл тәртібін айқындайды.</w:t>
      </w:r>
    </w:p>
    <w:bookmarkEnd w:id="12"/>
    <w:bookmarkStart w:name="z16" w:id="13"/>
    <w:p>
      <w:pPr>
        <w:spacing w:after="0"/>
        <w:ind w:left="0"/>
        <w:jc w:val="both"/>
      </w:pPr>
      <w:r>
        <w:rPr>
          <w:rFonts w:ascii="Times New Roman"/>
          <w:b w:val="false"/>
          <w:i w:val="false"/>
          <w:color w:val="000000"/>
          <w:sz w:val="28"/>
        </w:rPr>
        <w:t>
      2. Өзара іс-қимылға қатысушылар:</w:t>
      </w:r>
    </w:p>
    <w:bookmarkEnd w:id="13"/>
    <w:bookmarkStart w:name="z17" w:id="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Бірыңғай</w:t>
      </w:r>
      <w:r>
        <w:rPr>
          <w:rFonts w:ascii="Times New Roman"/>
          <w:b w:val="false"/>
          <w:i w:val="false"/>
          <w:color w:val="000000"/>
          <w:sz w:val="28"/>
        </w:rPr>
        <w:t xml:space="preserve"> </w:t>
      </w:r>
      <w:r>
        <w:rPr>
          <w:rFonts w:ascii="Times New Roman"/>
          <w:b w:val="false"/>
          <w:i w:val="false"/>
          <w:color w:val="000000"/>
          <w:sz w:val="28"/>
        </w:rPr>
        <w:t>байланыс-орталығы</w:t>
      </w:r>
      <w:r>
        <w:rPr>
          <w:rFonts w:ascii="Times New Roman"/>
          <w:b w:val="false"/>
          <w:i w:val="false"/>
          <w:color w:val="000000"/>
          <w:sz w:val="28"/>
        </w:rPr>
        <w:t>;</w:t>
      </w:r>
    </w:p>
    <w:bookmarkEnd w:id="14"/>
    <w:bookmarkStart w:name="z18" w:id="15"/>
    <w:p>
      <w:pPr>
        <w:spacing w:after="0"/>
        <w:ind w:left="0"/>
        <w:jc w:val="both"/>
      </w:pPr>
      <w:r>
        <w:rPr>
          <w:rFonts w:ascii="Times New Roman"/>
          <w:b w:val="false"/>
          <w:i w:val="false"/>
          <w:color w:val="000000"/>
          <w:sz w:val="28"/>
        </w:rPr>
        <w:t>
      2) ақпараттандыру саласындағы уәкілетті орган;</w:t>
      </w:r>
    </w:p>
    <w:bookmarkEnd w:id="15"/>
    <w:bookmarkStart w:name="z19" w:id="16"/>
    <w:p>
      <w:pPr>
        <w:spacing w:after="0"/>
        <w:ind w:left="0"/>
        <w:jc w:val="both"/>
      </w:pPr>
      <w:r>
        <w:rPr>
          <w:rFonts w:ascii="Times New Roman"/>
          <w:b w:val="false"/>
          <w:i w:val="false"/>
          <w:color w:val="000000"/>
          <w:sz w:val="28"/>
        </w:rPr>
        <w:t>
      3) мемлекеттік қызметтерді көрсету сапасын бағалау және бақылау жөніндегі уәкілетті орган;</w:t>
      </w:r>
    </w:p>
    <w:bookmarkEnd w:id="16"/>
    <w:bookmarkStart w:name="z20" w:id="17"/>
    <w:p>
      <w:pPr>
        <w:spacing w:after="0"/>
        <w:ind w:left="0"/>
        <w:jc w:val="both"/>
      </w:pPr>
      <w:r>
        <w:rPr>
          <w:rFonts w:ascii="Times New Roman"/>
          <w:b w:val="false"/>
          <w:i w:val="false"/>
          <w:color w:val="000000"/>
          <w:sz w:val="28"/>
        </w:rPr>
        <w:t>
      4) орталық мемлекеттік органдар;</w:t>
      </w:r>
    </w:p>
    <w:bookmarkEnd w:id="17"/>
    <w:bookmarkStart w:name="z21" w:id="18"/>
    <w:p>
      <w:pPr>
        <w:spacing w:after="0"/>
        <w:ind w:left="0"/>
        <w:jc w:val="both"/>
      </w:pPr>
      <w:r>
        <w:rPr>
          <w:rFonts w:ascii="Times New Roman"/>
          <w:b w:val="false"/>
          <w:i w:val="false"/>
          <w:color w:val="000000"/>
          <w:sz w:val="28"/>
        </w:rPr>
        <w:t>
      5)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жергілікті атқарушы органдары (бұдан әрі – жергілікті атқарушы органдар);</w:t>
      </w:r>
    </w:p>
    <w:bookmarkEnd w:id="18"/>
    <w:bookmarkStart w:name="z22" w:id="19"/>
    <w:p>
      <w:pPr>
        <w:spacing w:after="0"/>
        <w:ind w:left="0"/>
        <w:jc w:val="both"/>
      </w:pPr>
      <w:r>
        <w:rPr>
          <w:rFonts w:ascii="Times New Roman"/>
          <w:b w:val="false"/>
          <w:i w:val="false"/>
          <w:color w:val="000000"/>
          <w:sz w:val="28"/>
        </w:rPr>
        <w:t>
      6) өзге де көрсетілетін қызметті берушілер.</w:t>
      </w:r>
    </w:p>
    <w:bookmarkEnd w:id="19"/>
    <w:bookmarkStart w:name="z23" w:id="20"/>
    <w:p>
      <w:pPr>
        <w:spacing w:after="0"/>
        <w:ind w:left="0"/>
        <w:jc w:val="both"/>
      </w:pPr>
      <w:r>
        <w:rPr>
          <w:rFonts w:ascii="Times New Roman"/>
          <w:b w:val="false"/>
          <w:i w:val="false"/>
          <w:color w:val="000000"/>
          <w:sz w:val="28"/>
        </w:rPr>
        <w:t>
      3. Осы Қағидаларда келесі ұғымдар мен қысқартулар пайдаланылады:</w:t>
      </w:r>
    </w:p>
    <w:bookmarkEnd w:id="20"/>
    <w:bookmarkStart w:name="z24" w:id="21"/>
    <w:p>
      <w:pPr>
        <w:spacing w:after="0"/>
        <w:ind w:left="0"/>
        <w:jc w:val="both"/>
      </w:pPr>
      <w:r>
        <w:rPr>
          <w:rFonts w:ascii="Times New Roman"/>
          <w:b w:val="false"/>
          <w:i w:val="false"/>
          <w:color w:val="000000"/>
          <w:sz w:val="28"/>
        </w:rPr>
        <w:t>
      1) ақпараттық-коммуникациялық көрсетілетін қызмет – осы көрсетілетін қызметтердің жұмыс істеуі өзі арқылы қамтамасыз етілетін байланыс қызметтерін қоса алғанда, есептеу ресурстарын мүліктік жалдау (жалға беру) және (немесе) орналастыру, бағдарламалық қамтылымды, бағдарламалық өнімдерді, сервистік бағдарламалық өнімдерді және техникалық құралдарды пайдалануға беру жөніндегі көрсетілетін қызмет немесе көрсетілетін қызметтердің жиынтығы;</w:t>
      </w:r>
    </w:p>
    <w:bookmarkEnd w:id="21"/>
    <w:bookmarkStart w:name="z25" w:id="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Бірыңғай</w:t>
      </w:r>
      <w:r>
        <w:rPr>
          <w:rFonts w:ascii="Times New Roman"/>
          <w:b w:val="false"/>
          <w:i w:val="false"/>
          <w:color w:val="000000"/>
          <w:sz w:val="28"/>
        </w:rPr>
        <w:t xml:space="preserve"> </w:t>
      </w:r>
      <w:r>
        <w:rPr>
          <w:rFonts w:ascii="Times New Roman"/>
          <w:b w:val="false"/>
          <w:i w:val="false"/>
          <w:color w:val="000000"/>
          <w:sz w:val="28"/>
        </w:rPr>
        <w:t>байланыс-орталығы</w:t>
      </w:r>
      <w:r>
        <w:rPr>
          <w:rFonts w:ascii="Times New Roman"/>
          <w:b w:val="false"/>
          <w:i w:val="false"/>
          <w:color w:val="000000"/>
          <w:sz w:val="28"/>
        </w:rPr>
        <w:t xml:space="preserve"> – ақпараттық-коммуникациялық, мемлекеттік қызметтер және өзге де қызметтер көрсету мәселелері жөніндегі ақпаратты қызмет алушыларға, сондай-ақ ақпараттық-коммуникациялық қызметтер көрсету мәселелері жөніндегі ақпаратты мемлекеттік органдарға ұсыну бойынша ақпараттық-анықтамалық қызмет функциясын атқаратын Қазақстан Республикасы Үкіметі анықтайтын заңды тұлға;</w:t>
      </w:r>
    </w:p>
    <w:bookmarkEnd w:id="22"/>
    <w:bookmarkStart w:name="z26" w:id="23"/>
    <w:p>
      <w:pPr>
        <w:spacing w:after="0"/>
        <w:ind w:left="0"/>
        <w:jc w:val="both"/>
      </w:pPr>
      <w:r>
        <w:rPr>
          <w:rFonts w:ascii="Times New Roman"/>
          <w:b w:val="false"/>
          <w:i w:val="false"/>
          <w:color w:val="000000"/>
          <w:sz w:val="28"/>
        </w:rPr>
        <w:t>
      3)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23"/>
    <w:bookmarkStart w:name="z27" w:id="24"/>
    <w:p>
      <w:pPr>
        <w:spacing w:after="0"/>
        <w:ind w:left="0"/>
        <w:jc w:val="both"/>
      </w:pPr>
      <w:r>
        <w:rPr>
          <w:rFonts w:ascii="Times New Roman"/>
          <w:b w:val="false"/>
          <w:i w:val="false"/>
          <w:color w:val="000000"/>
          <w:sz w:val="28"/>
        </w:rPr>
        <w:t xml:space="preserve">
      4) көрсетілетін қызметті беруші –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24"/>
    <w:bookmarkStart w:name="z28" w:id="25"/>
    <w:p>
      <w:pPr>
        <w:spacing w:after="0"/>
        <w:ind w:left="0"/>
        <w:jc w:val="both"/>
      </w:pPr>
      <w:r>
        <w:rPr>
          <w:rFonts w:ascii="Times New Roman"/>
          <w:b w:val="false"/>
          <w:i w:val="false"/>
          <w:color w:val="000000"/>
          <w:sz w:val="28"/>
        </w:rPr>
        <w:t>
      5) мемлекеттік көрсетілетін қызмет – көрсетілетін қызметті алушылардың өтініші бойынша немесе өтінішінсіз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bookmarkEnd w:id="25"/>
    <w:bookmarkStart w:name="z29" w:id="26"/>
    <w:p>
      <w:pPr>
        <w:spacing w:after="0"/>
        <w:ind w:left="0"/>
        <w:jc w:val="both"/>
      </w:pPr>
      <w:r>
        <w:rPr>
          <w:rFonts w:ascii="Times New Roman"/>
          <w:b w:val="false"/>
          <w:i w:val="false"/>
          <w:color w:val="000000"/>
          <w:sz w:val="28"/>
        </w:rPr>
        <w:t xml:space="preserve">
      6) мемлекеттік қызметтер көрсету мониторингінің ақпараттық жүйесі – мемлекеттік қызметтер көрсету, оның ішінде "Азаматтар үшін Үкімет" </w:t>
      </w:r>
      <w:r>
        <w:rPr>
          <w:rFonts w:ascii="Times New Roman"/>
          <w:b w:val="false"/>
          <w:i w:val="false"/>
          <w:color w:val="000000"/>
          <w:sz w:val="28"/>
        </w:rPr>
        <w:t>Мемлекеттік корпорациясы</w:t>
      </w:r>
      <w:r>
        <w:rPr>
          <w:rFonts w:ascii="Times New Roman"/>
          <w:b w:val="false"/>
          <w:i w:val="false"/>
          <w:color w:val="000000"/>
          <w:sz w:val="28"/>
        </w:rPr>
        <w:t xml:space="preserve"> арқылы көрсету процесін автоматтандыруға және мониторингілеуге арналған ақпараттық жүйе;</w:t>
      </w:r>
    </w:p>
    <w:bookmarkEnd w:id="26"/>
    <w:bookmarkStart w:name="z30" w:id="27"/>
    <w:p>
      <w:pPr>
        <w:spacing w:after="0"/>
        <w:ind w:left="0"/>
        <w:jc w:val="both"/>
      </w:pPr>
      <w:r>
        <w:rPr>
          <w:rFonts w:ascii="Times New Roman"/>
          <w:b w:val="false"/>
          <w:i w:val="false"/>
          <w:color w:val="000000"/>
          <w:sz w:val="28"/>
        </w:rPr>
        <w:t xml:space="preserve">
      7) "электрондық үкiметтiң" ақпараттық-коммуникациялық инфрақұрылымының </w:t>
      </w:r>
      <w:r>
        <w:rPr>
          <w:rFonts w:ascii="Times New Roman"/>
          <w:b w:val="false"/>
          <w:i w:val="false"/>
          <w:color w:val="000000"/>
          <w:sz w:val="28"/>
        </w:rPr>
        <w:t>операторы</w:t>
      </w:r>
      <w:r>
        <w:rPr>
          <w:rFonts w:ascii="Times New Roman"/>
          <w:b w:val="false"/>
          <w:i w:val="false"/>
          <w:color w:val="000000"/>
          <w:sz w:val="28"/>
        </w:rPr>
        <w:t xml:space="preserve"> (бұдан әрі – АКИ операторы) – өзіне бекітіп берілген "электрондық үкiметтiң" ақпараттық-коммуникациялық инфрақұрылымының жұмыс істеуін қамтамасыз ету жүктелген, Қазақстан Республикасының Үкіметі айқындайтын заңды тұлға;</w:t>
      </w:r>
    </w:p>
    <w:bookmarkEnd w:id="27"/>
    <w:bookmarkStart w:name="z31" w:id="28"/>
    <w:p>
      <w:pPr>
        <w:spacing w:after="0"/>
        <w:ind w:left="0"/>
        <w:jc w:val="both"/>
      </w:pPr>
      <w:r>
        <w:rPr>
          <w:rFonts w:ascii="Times New Roman"/>
          <w:b w:val="false"/>
          <w:i w:val="false"/>
          <w:color w:val="000000"/>
          <w:sz w:val="28"/>
        </w:rPr>
        <w:t>
      8) электрондық нысанда қызметтер көрсету субъектісі – мемлекеттік немесе өзге де қызметтерді электрондық нысанда көрсететін жеке немесе заңды тұлға;</w:t>
      </w:r>
    </w:p>
    <w:bookmarkEnd w:id="28"/>
    <w:bookmarkStart w:name="z32" w:id="29"/>
    <w:p>
      <w:pPr>
        <w:spacing w:after="0"/>
        <w:ind w:left="0"/>
        <w:jc w:val="both"/>
      </w:pPr>
      <w:r>
        <w:rPr>
          <w:rFonts w:ascii="Times New Roman"/>
          <w:b w:val="false"/>
          <w:i w:val="false"/>
          <w:color w:val="000000"/>
          <w:sz w:val="28"/>
        </w:rPr>
        <w:t>
      9) электрондық нысанда көрсетілетін қызметтерді алушы субъект – мемлекеттік немесе өзге де көрсетілетін қызметтерді электрондық нысанда алуға өтініш білдірген жеке немесе заңды тұлға.</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Цифрлық даму, инновациялар және аэроғарыш өнеркәсібі министрінің 05.03.2020 </w:t>
      </w:r>
      <w:r>
        <w:rPr>
          <w:rFonts w:ascii="Times New Roman"/>
          <w:b w:val="false"/>
          <w:i w:val="false"/>
          <w:color w:val="000000"/>
          <w:sz w:val="28"/>
        </w:rPr>
        <w:t>№ 85/НҚ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0"/>
    <w:p>
      <w:pPr>
        <w:spacing w:after="0"/>
        <w:ind w:left="0"/>
        <w:jc w:val="left"/>
      </w:pPr>
      <w:r>
        <w:rPr>
          <w:rFonts w:ascii="Times New Roman"/>
          <w:b/>
          <w:i w:val="false"/>
          <w:color w:val="000000"/>
        </w:rPr>
        <w:t xml:space="preserve"> 2. Бірыңғай байланыс-орталығының орталық мемлекеттік</w:t>
      </w:r>
      <w:r>
        <w:br/>
      </w:r>
      <w:r>
        <w:rPr>
          <w:rFonts w:ascii="Times New Roman"/>
          <w:b/>
          <w:i w:val="false"/>
          <w:color w:val="000000"/>
        </w:rPr>
        <w:t>органдармен, облыстардың жергілікті атқарушы органдарымен,</w:t>
      </w:r>
      <w:r>
        <w:br/>
      </w:r>
      <w:r>
        <w:rPr>
          <w:rFonts w:ascii="Times New Roman"/>
          <w:b/>
          <w:i w:val="false"/>
          <w:color w:val="000000"/>
        </w:rPr>
        <w:t>республикалық маңызы бар қалалардың, астананың, аудандардың,</w:t>
      </w:r>
      <w:r>
        <w:br/>
      </w:r>
      <w:r>
        <w:rPr>
          <w:rFonts w:ascii="Times New Roman"/>
          <w:b/>
          <w:i w:val="false"/>
          <w:color w:val="000000"/>
        </w:rPr>
        <w:t>облыстық маңызы бар қалалардың жергілікті атқарушы органдары,</w:t>
      </w:r>
      <w:r>
        <w:br/>
      </w:r>
      <w:r>
        <w:rPr>
          <w:rFonts w:ascii="Times New Roman"/>
          <w:b/>
          <w:i w:val="false"/>
          <w:color w:val="000000"/>
        </w:rPr>
        <w:t>қаладағы аудандардың, аудандық маңызы бар қалалардың,</w:t>
      </w:r>
      <w:r>
        <w:br/>
      </w:r>
      <w:r>
        <w:rPr>
          <w:rFonts w:ascii="Times New Roman"/>
          <w:b/>
          <w:i w:val="false"/>
          <w:color w:val="000000"/>
        </w:rPr>
        <w:t>кенттердің, ауылдардың, ауылдық округтердің әкімдері, сондай-ақ</w:t>
      </w:r>
      <w:r>
        <w:br/>
      </w:r>
      <w:r>
        <w:rPr>
          <w:rFonts w:ascii="Times New Roman"/>
          <w:b/>
          <w:i w:val="false"/>
          <w:color w:val="000000"/>
        </w:rPr>
        <w:t>көрсетілетін қызметті берушілермен мемлекеттік қызметтерді</w:t>
      </w:r>
      <w:r>
        <w:br/>
      </w:r>
      <w:r>
        <w:rPr>
          <w:rFonts w:ascii="Times New Roman"/>
          <w:b/>
          <w:i w:val="false"/>
          <w:color w:val="000000"/>
        </w:rPr>
        <w:t>көрсету шеңберіндегі өзара іс-қимыл тәртібі</w:t>
      </w:r>
    </w:p>
    <w:bookmarkEnd w:id="30"/>
    <w:bookmarkStart w:name="z34" w:id="31"/>
    <w:p>
      <w:pPr>
        <w:spacing w:after="0"/>
        <w:ind w:left="0"/>
        <w:jc w:val="both"/>
      </w:pPr>
      <w:r>
        <w:rPr>
          <w:rFonts w:ascii="Times New Roman"/>
          <w:b w:val="false"/>
          <w:i w:val="false"/>
          <w:color w:val="000000"/>
          <w:sz w:val="28"/>
        </w:rPr>
        <w:t xml:space="preserve">
      4. Бірыңғай байланыс орталығы көрсетілетін қызметті алушыларға Бірыңғай байланыс орталығының консультация беруі үшін қабылдаған мемлекеттік қызметтер көрсету мәселелері бойынша ақпарат (бұдан әрі – ақпарат) беру жөніндегі функцияларды жүзеге асырады. </w:t>
      </w:r>
    </w:p>
    <w:bookmarkEnd w:id="31"/>
    <w:bookmarkStart w:name="z35" w:id="32"/>
    <w:p>
      <w:pPr>
        <w:spacing w:after="0"/>
        <w:ind w:left="0"/>
        <w:jc w:val="both"/>
      </w:pPr>
      <w:r>
        <w:rPr>
          <w:rFonts w:ascii="Times New Roman"/>
          <w:b w:val="false"/>
          <w:i w:val="false"/>
          <w:color w:val="000000"/>
          <w:sz w:val="28"/>
        </w:rPr>
        <w:t xml:space="preserve">
      5. Орталық мемлекеттік орган мемлекеттік қызмет көрсету тәртібін айқындайтын заңға тәуелді нормативтік құқықтық актіні бекіткеннен кейін бес жұмыс күні ішінде мемлекеттік көрсетілетін қызмет туралы ақпарат беруге жауапты тұлғаны тағайындайды және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нысан бойынша Бірыңғай байланыс орталығына жібереді.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Цифрлық даму, инновациялар және аэроғарыш өнеркәсібі министрінің 05.03.2020 </w:t>
      </w:r>
      <w:r>
        <w:rPr>
          <w:rFonts w:ascii="Times New Roman"/>
          <w:b w:val="false"/>
          <w:i w:val="false"/>
          <w:color w:val="000000"/>
          <w:sz w:val="28"/>
        </w:rPr>
        <w:t>№ 85/НҚ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6. Бірыңғай байланыс орталығына осы Қағидалардың 5-тармағында көрсетілген ақпаратты берілгеннен кейін он жұмыс күнінен кешіктірілмейтін мерзімде жауапты тұлға оқытуды жүргізеді немесе қызмет берушімен Бірыңғай байланыс орталығының жауапты қызметкерін оқытуды жүргізуін қамтамасыз етеді.</w:t>
      </w:r>
    </w:p>
    <w:bookmarkEnd w:id="33"/>
    <w:bookmarkStart w:name="z37" w:id="34"/>
    <w:p>
      <w:pPr>
        <w:spacing w:after="0"/>
        <w:ind w:left="0"/>
        <w:jc w:val="both"/>
      </w:pPr>
      <w:r>
        <w:rPr>
          <w:rFonts w:ascii="Times New Roman"/>
          <w:b w:val="false"/>
          <w:i w:val="false"/>
          <w:color w:val="000000"/>
          <w:sz w:val="28"/>
        </w:rPr>
        <w:t>
      7. Оқыту аяқталғаннан кейін Бірыңғай байланыс орталығының және мемлекеттік қызмет көрсету тәртібін айқындайтын заңға тәуелді нормативтік құқықтық актіні бекіткен орталық мемлекеттік органдардың немесе қызмет берушінің уәкілетті өкілдері қол қоятын Бірыңғай байланыс орталығымен консультация беру үшін мемлекеттік көрсетілетін қызметті қабылдау хаттамасы (бұдан әрі – хаттама) жасалады.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Цифрлық даму, инновациялар және аэроғарыш өнеркәсібі министрінің 05.03.2020 </w:t>
      </w:r>
      <w:r>
        <w:rPr>
          <w:rFonts w:ascii="Times New Roman"/>
          <w:b w:val="false"/>
          <w:i w:val="false"/>
          <w:color w:val="000000"/>
          <w:sz w:val="28"/>
        </w:rPr>
        <w:t>№ 85/НҚ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8. Мемлекеттік қызметтерді көрсету мәселелері жөніндегі ақпаратты Бірыңғай байланыс орталығы көрсетілетін қызметті алушыларға хаттамаға қол қойылған күнінен бастап бес жұмыс күні өткен соң бере бастайды.</w:t>
      </w:r>
    </w:p>
    <w:bookmarkEnd w:id="35"/>
    <w:bookmarkStart w:name="z39" w:id="36"/>
    <w:p>
      <w:pPr>
        <w:spacing w:after="0"/>
        <w:ind w:left="0"/>
        <w:jc w:val="both"/>
      </w:pPr>
      <w:r>
        <w:rPr>
          <w:rFonts w:ascii="Times New Roman"/>
          <w:b w:val="false"/>
          <w:i w:val="false"/>
          <w:color w:val="000000"/>
          <w:sz w:val="28"/>
        </w:rPr>
        <w:t xml:space="preserve">
      9. Өз функцияларын іске асыру кезінде Бірыңғай байланыс орталығы қажетті ақпарат пен түсініктемелер алу үшін өзара іс-қимылға қатысушыларға жүгінеді. </w:t>
      </w:r>
    </w:p>
    <w:bookmarkEnd w:id="36"/>
    <w:bookmarkStart w:name="z40" w:id="37"/>
    <w:p>
      <w:pPr>
        <w:spacing w:after="0"/>
        <w:ind w:left="0"/>
        <w:jc w:val="both"/>
      </w:pPr>
      <w:r>
        <w:rPr>
          <w:rFonts w:ascii="Times New Roman"/>
          <w:b w:val="false"/>
          <w:i w:val="false"/>
          <w:color w:val="000000"/>
          <w:sz w:val="28"/>
        </w:rPr>
        <w:t xml:space="preserve">
      10. Қызметі алушылар сұрау салуларын қанағаттандыру үшін ақпарат жеткіліксіз болған жағдайда қызметті алушылар Бірыңғай байланыс орталығына оның сұрау салу бойынша </w:t>
      </w:r>
      <w:r>
        <w:rPr>
          <w:rFonts w:ascii="Times New Roman"/>
          <w:b w:val="false"/>
          <w:i w:val="false"/>
          <w:color w:val="000000"/>
          <w:sz w:val="28"/>
        </w:rPr>
        <w:t>мемлекеттік құпияларды</w:t>
      </w:r>
      <w:r>
        <w:rPr>
          <w:rFonts w:ascii="Times New Roman"/>
          <w:b w:val="false"/>
          <w:i w:val="false"/>
          <w:color w:val="000000"/>
          <w:sz w:val="28"/>
        </w:rPr>
        <w:t xml:space="preserve">, </w:t>
      </w:r>
      <w:r>
        <w:rPr>
          <w:rFonts w:ascii="Times New Roman"/>
          <w:b w:val="false"/>
          <w:i w:val="false"/>
          <w:color w:val="000000"/>
          <w:sz w:val="28"/>
        </w:rPr>
        <w:t>коммерциялық</w:t>
      </w:r>
      <w:r>
        <w:rPr>
          <w:rFonts w:ascii="Times New Roman"/>
          <w:b w:val="false"/>
          <w:i w:val="false"/>
          <w:color w:val="000000"/>
          <w:sz w:val="28"/>
        </w:rPr>
        <w:t xml:space="preserve"> және </w:t>
      </w:r>
      <w:r>
        <w:rPr>
          <w:rFonts w:ascii="Times New Roman"/>
          <w:b w:val="false"/>
          <w:i w:val="false"/>
          <w:color w:val="000000"/>
          <w:sz w:val="28"/>
        </w:rPr>
        <w:t>заңмен</w:t>
      </w:r>
      <w:r>
        <w:rPr>
          <w:rFonts w:ascii="Times New Roman"/>
          <w:b w:val="false"/>
          <w:i w:val="false"/>
          <w:color w:val="000000"/>
          <w:sz w:val="28"/>
        </w:rPr>
        <w:t xml:space="preserve"> </w:t>
      </w:r>
      <w:r>
        <w:rPr>
          <w:rFonts w:ascii="Times New Roman"/>
          <w:b w:val="false"/>
          <w:i w:val="false"/>
          <w:color w:val="000000"/>
          <w:sz w:val="28"/>
        </w:rPr>
        <w:t>қорғалатын</w:t>
      </w:r>
      <w:r>
        <w:rPr>
          <w:rFonts w:ascii="Times New Roman"/>
          <w:b w:val="false"/>
          <w:i w:val="false"/>
          <w:color w:val="000000"/>
          <w:sz w:val="28"/>
        </w:rPr>
        <w:t xml:space="preserve"> өзгеде құпияларды құрайтын ақпараттарды қоспағанда қажетті ақпаратты береді, сондай-ақ көрсетілетін мемлекеттік қызметтер бойынша Бірыңғай байланыс орталығының жауапты қызметкеріне ауызша консультациялар, телефон арқылы түсініктемелер және қосымша ақпараттар береді. </w:t>
      </w:r>
    </w:p>
    <w:bookmarkEnd w:id="37"/>
    <w:bookmarkStart w:name="z41" w:id="38"/>
    <w:p>
      <w:pPr>
        <w:spacing w:after="0"/>
        <w:ind w:left="0"/>
        <w:jc w:val="both"/>
      </w:pPr>
      <w:r>
        <w:rPr>
          <w:rFonts w:ascii="Times New Roman"/>
          <w:b w:val="false"/>
          <w:i w:val="false"/>
          <w:color w:val="000000"/>
          <w:sz w:val="28"/>
        </w:rPr>
        <w:t>
      Бірыңғай байланыс орталығының мамандары орталық мемлекеттік органдар мен жергілікті атқарушы органдардың келісімі бойынша мемлекеттік қызметтер көрсетілу тәртібімен танысу мақсатында қызмет берушілерге, "Азаматтар үшін Үкімет" мемлекеттік корпорациясына барып келеді.</w:t>
      </w:r>
    </w:p>
    <w:bookmarkEnd w:id="38"/>
    <w:bookmarkStart w:name="z42" w:id="39"/>
    <w:p>
      <w:pPr>
        <w:spacing w:after="0"/>
        <w:ind w:left="0"/>
        <w:jc w:val="both"/>
      </w:pPr>
      <w:r>
        <w:rPr>
          <w:rFonts w:ascii="Times New Roman"/>
          <w:b w:val="false"/>
          <w:i w:val="false"/>
          <w:color w:val="000000"/>
          <w:sz w:val="28"/>
        </w:rPr>
        <w:t>
      11. Мемлекеттік қызмет көрсету тәртібін айқындайтын заңға тәуелді нормативтік құқықтық актіге өзгерістер мен толықтырулар енгізілген жағдайда жауапты тұлға өзгерістер мен толықтырулар енгізілген күннен бастап бес жұмыс күні ішінде жұмыс тәртібімен берілген ақпаратты өзектендіреді және Бірыңғай байланыс орталығына жібереді.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Цифрлық даму, инновациялар және аэроғарыш өнеркәсібі министрінің 05.03.2020 </w:t>
      </w:r>
      <w:r>
        <w:rPr>
          <w:rFonts w:ascii="Times New Roman"/>
          <w:b w:val="false"/>
          <w:i w:val="false"/>
          <w:color w:val="000000"/>
          <w:sz w:val="28"/>
        </w:rPr>
        <w:t>№ 85/НҚ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0"/>
    <w:p>
      <w:pPr>
        <w:spacing w:after="0"/>
        <w:ind w:left="0"/>
        <w:jc w:val="both"/>
      </w:pPr>
      <w:r>
        <w:rPr>
          <w:rFonts w:ascii="Times New Roman"/>
          <w:b w:val="false"/>
          <w:i w:val="false"/>
          <w:color w:val="000000"/>
          <w:sz w:val="28"/>
        </w:rPr>
        <w:t>
      12. Мемлекеттік қызмет көрсету тәртібін айқындайтын заңға тәуелді нормативтік құқықтық актіні бекіткен орталық мемлекеттік орган және қызметті беруші жауапты тұлғаларды ауыстырған жағдайда бес жұмыс күні ішінде Бірыңғай байланыс орталығына ерікті нысанда тиісті ескерту жібереді және жауапты тұлғалар туралы жаңа мәліметтерді ұсынады.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Цифрлық даму, инновациялар және аэроғарыш өнеркәсібі министрінің 05.03.2020 </w:t>
      </w:r>
      <w:r>
        <w:rPr>
          <w:rFonts w:ascii="Times New Roman"/>
          <w:b w:val="false"/>
          <w:i w:val="false"/>
          <w:color w:val="000000"/>
          <w:sz w:val="28"/>
        </w:rPr>
        <w:t>№ 85/НҚ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1"/>
    <w:p>
      <w:pPr>
        <w:spacing w:after="0"/>
        <w:ind w:left="0"/>
        <w:jc w:val="both"/>
      </w:pPr>
      <w:r>
        <w:rPr>
          <w:rFonts w:ascii="Times New Roman"/>
          <w:b w:val="false"/>
          <w:i w:val="false"/>
          <w:color w:val="000000"/>
          <w:sz w:val="28"/>
        </w:rPr>
        <w:t xml:space="preserve">
      13. Қызметті берушілер бір ай ішінде бірнеше рет Бірыңғай байланыс орталығына көрсетілетін мемлекеттік қызметтер жөніндегі қажетті ақпаратты беруден бас тартқан жағдайында, Бірыңғай байланыс орталығы растайтын құжаттар мен материалдарды қоса берумен, мемлекеттік қызметтер көрсету сапасын бағалау және бақылау жөніндегі уәкілетті органға ақпаратты ұсынудан бас тартқаны туралы хабарлайды. </w:t>
      </w:r>
    </w:p>
    <w:bookmarkEnd w:id="41"/>
    <w:bookmarkStart w:name="z45" w:id="42"/>
    <w:p>
      <w:pPr>
        <w:spacing w:after="0"/>
        <w:ind w:left="0"/>
        <w:jc w:val="both"/>
      </w:pPr>
      <w:r>
        <w:rPr>
          <w:rFonts w:ascii="Times New Roman"/>
          <w:b w:val="false"/>
          <w:i w:val="false"/>
          <w:color w:val="000000"/>
          <w:sz w:val="28"/>
        </w:rPr>
        <w:t>
      14. Мемлекеттік қызметті көрсету сатысы туралы қызмет берушілерді Бірыңғай байланыс орталығы тиісті ақпараттандыруы үшін қызметті берушілер мемлекеттік қызмет көрсету сатысы туралы деректерді мемлекеттік қызметтер көрсету мониторингінің ақпараттық жүйесіне енгізеді.</w:t>
      </w:r>
    </w:p>
    <w:bookmarkEnd w:id="42"/>
    <w:bookmarkStart w:name="z46" w:id="43"/>
    <w:p>
      <w:pPr>
        <w:spacing w:after="0"/>
        <w:ind w:left="0"/>
        <w:jc w:val="both"/>
      </w:pPr>
      <w:r>
        <w:rPr>
          <w:rFonts w:ascii="Times New Roman"/>
          <w:b w:val="false"/>
          <w:i w:val="false"/>
          <w:color w:val="000000"/>
          <w:sz w:val="28"/>
        </w:rPr>
        <w:t xml:space="preserve">
      Қызметті берушілермен мемлекеттік қызметтер көрсетуді мониторингілеудің ақпараттық жүйесіне енгізу тәртібі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нормативтік-құқықтық актілерді мемлекеттік тіркеу тізілімінде № 8555 болып тіркелген)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сәйкес орнатылады.</w:t>
      </w:r>
    </w:p>
    <w:bookmarkEnd w:id="43"/>
    <w:bookmarkStart w:name="z47" w:id="44"/>
    <w:p>
      <w:pPr>
        <w:spacing w:after="0"/>
        <w:ind w:left="0"/>
        <w:jc w:val="both"/>
      </w:pPr>
      <w:r>
        <w:rPr>
          <w:rFonts w:ascii="Times New Roman"/>
          <w:b w:val="false"/>
          <w:i w:val="false"/>
          <w:color w:val="000000"/>
          <w:sz w:val="28"/>
        </w:rPr>
        <w:t xml:space="preserve">
      15. Бірыңғай байланыс орталығы мемлекеттік қызметтер көрсету сапасын бағалау және бақылау жөніндегі уәкілетті органның жазбаша сұрау салуы бойынша Бірыңғай байланыс орталығының қызметті берушілермен ақпарат алмасу мәселелері бойынша мемлекеттік қызметтер көрсету сапасын бағалау және бақылау жөніндегі уәкілетті органның қызметкерлерін оқытуды жүргізеді. </w:t>
      </w:r>
    </w:p>
    <w:bookmarkEnd w:id="44"/>
    <w:bookmarkStart w:name="z48" w:id="45"/>
    <w:p>
      <w:pPr>
        <w:spacing w:after="0"/>
        <w:ind w:left="0"/>
        <w:jc w:val="both"/>
      </w:pPr>
      <w:r>
        <w:rPr>
          <w:rFonts w:ascii="Times New Roman"/>
          <w:b w:val="false"/>
          <w:i w:val="false"/>
          <w:color w:val="000000"/>
          <w:sz w:val="28"/>
        </w:rPr>
        <w:t xml:space="preserve">
      16. Бірыңғай байланыс орталығы есептік айдан кейінгі әр айдың бесінші күніне қарай мемлекеттік қызметтер көрсету сапасын бағалау және бақылау жөніндегі уәкілетті органға, сондай-ақ мемлекеттік қызметтерді көрсететін орталық мемлекеттік органға және жергілікті атқарушы органға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нысанға сәйкес жазбаша (электрондық) түрде есептік ақпарат береді. </w:t>
      </w:r>
    </w:p>
    <w:bookmarkEnd w:id="45"/>
    <w:bookmarkStart w:name="z49" w:id="46"/>
    <w:p>
      <w:pPr>
        <w:spacing w:after="0"/>
        <w:ind w:left="0"/>
        <w:jc w:val="both"/>
      </w:pPr>
      <w:r>
        <w:rPr>
          <w:rFonts w:ascii="Times New Roman"/>
          <w:b w:val="false"/>
          <w:i w:val="false"/>
          <w:color w:val="000000"/>
          <w:sz w:val="28"/>
        </w:rPr>
        <w:t>
      17. Мемлекеттік қызметтер көрсету сапасына бағалау және бақылау бойынша уәкілетті органға қызметті берушінің беретін ішкі бақылау шеңберіндегі есептік ақпаратымен және Бірыңғай байланыс орталығы беретін есептік ақпараты арасында алшақтықтар туындаған жағдайда, Бірыңғай байланыс орталығы мемлекеттік қызметтер көрсету сапасына бағалау және бақылау бойынша уәкілетті органның сұрау салуы бойынша түсіндірме ақпаратты келесі жұмыс күнінен кешіктірмей береді.</w:t>
      </w:r>
    </w:p>
    <w:bookmarkEnd w:id="46"/>
    <w:bookmarkStart w:name="z50" w:id="47"/>
    <w:p>
      <w:pPr>
        <w:spacing w:after="0"/>
        <w:ind w:left="0"/>
        <w:jc w:val="both"/>
      </w:pPr>
      <w:r>
        <w:rPr>
          <w:rFonts w:ascii="Times New Roman"/>
          <w:b w:val="false"/>
          <w:i w:val="false"/>
          <w:color w:val="000000"/>
          <w:sz w:val="28"/>
        </w:rPr>
        <w:t>
      18. Бірыңғай байланыс-орталығының электронды нысанда қызметтерді көрсету субъектілерімен өзара іс-қимыл осы Қағидалардың 5-10 тармағында көрсетілген тәртіппен жүзеге асырылады.</w:t>
      </w:r>
    </w:p>
    <w:bookmarkEnd w:id="47"/>
    <w:bookmarkStart w:name="z51" w:id="48"/>
    <w:p>
      <w:pPr>
        <w:spacing w:after="0"/>
        <w:ind w:left="0"/>
        <w:jc w:val="left"/>
      </w:pPr>
      <w:r>
        <w:rPr>
          <w:rFonts w:ascii="Times New Roman"/>
          <w:b/>
          <w:i w:val="false"/>
          <w:color w:val="000000"/>
        </w:rPr>
        <w:t xml:space="preserve"> 3. Бірыңғай байланыс-орталығының орталық мемлекеттік</w:t>
      </w:r>
      <w:r>
        <w:br/>
      </w:r>
      <w:r>
        <w:rPr>
          <w:rFonts w:ascii="Times New Roman"/>
          <w:b/>
          <w:i w:val="false"/>
          <w:color w:val="000000"/>
        </w:rPr>
        <w:t>органдармен, облыстардың жергілікті атқарушы органдарымен,</w:t>
      </w:r>
      <w:r>
        <w:br/>
      </w:r>
      <w:r>
        <w:rPr>
          <w:rFonts w:ascii="Times New Roman"/>
          <w:b/>
          <w:i w:val="false"/>
          <w:color w:val="000000"/>
        </w:rPr>
        <w:t>республикалық маңызы бар қалалардың, астананың, аудандардың,</w:t>
      </w:r>
      <w:r>
        <w:br/>
      </w:r>
      <w:r>
        <w:rPr>
          <w:rFonts w:ascii="Times New Roman"/>
          <w:b/>
          <w:i w:val="false"/>
          <w:color w:val="000000"/>
        </w:rPr>
        <w:t>облыстық маңызы бар қалалардың жергілікті атқарушы органдары,</w:t>
      </w:r>
      <w:r>
        <w:br/>
      </w:r>
      <w:r>
        <w:rPr>
          <w:rFonts w:ascii="Times New Roman"/>
          <w:b/>
          <w:i w:val="false"/>
          <w:color w:val="000000"/>
        </w:rPr>
        <w:t>қаладағы аудандардың, аудандық маңызы бар қалалардың,</w:t>
      </w:r>
      <w:r>
        <w:br/>
      </w:r>
      <w:r>
        <w:rPr>
          <w:rFonts w:ascii="Times New Roman"/>
          <w:b/>
          <w:i w:val="false"/>
          <w:color w:val="000000"/>
        </w:rPr>
        <w:t>кенттердің, ауылдардың, ауылдық округтердің әкімдері, сондай-ақ</w:t>
      </w:r>
      <w:r>
        <w:br/>
      </w:r>
      <w:r>
        <w:rPr>
          <w:rFonts w:ascii="Times New Roman"/>
          <w:b/>
          <w:i w:val="false"/>
          <w:color w:val="000000"/>
        </w:rPr>
        <w:t>көрсетілетін қызметті берушілермен ақпараттық-коммуникациялық</w:t>
      </w:r>
      <w:r>
        <w:br/>
      </w:r>
      <w:r>
        <w:rPr>
          <w:rFonts w:ascii="Times New Roman"/>
          <w:b/>
          <w:i w:val="false"/>
          <w:color w:val="000000"/>
        </w:rPr>
        <w:t>қызметтерді көрсету шеңберіндегі өзара іс-қимыл тәртібі</w:t>
      </w:r>
    </w:p>
    <w:bookmarkEnd w:id="48"/>
    <w:bookmarkStart w:name="z52" w:id="49"/>
    <w:p>
      <w:pPr>
        <w:spacing w:after="0"/>
        <w:ind w:left="0"/>
        <w:jc w:val="both"/>
      </w:pPr>
      <w:r>
        <w:rPr>
          <w:rFonts w:ascii="Times New Roman"/>
          <w:b w:val="false"/>
          <w:i w:val="false"/>
          <w:color w:val="000000"/>
          <w:sz w:val="28"/>
        </w:rPr>
        <w:t xml:space="preserve">
      19. Бірыңғай байланыс-орталығы "Ақпараттандыру туралы" 2015 жылғы 24 қарашадағы Қазақстан Республикасының Заңының </w:t>
      </w:r>
      <w:r>
        <w:rPr>
          <w:rFonts w:ascii="Times New Roman"/>
          <w:b w:val="false"/>
          <w:i w:val="false"/>
          <w:color w:val="000000"/>
          <w:sz w:val="28"/>
        </w:rPr>
        <w:t>7-бабы</w:t>
      </w:r>
      <w:r>
        <w:rPr>
          <w:rFonts w:ascii="Times New Roman"/>
          <w:b w:val="false"/>
          <w:i w:val="false"/>
          <w:color w:val="000000"/>
          <w:sz w:val="28"/>
        </w:rPr>
        <w:t xml:space="preserve"> 29) тармақшасына сәйкес орталық мемлекеттік органдарды, жергілікті атқарушы органдарды, сондай-ақ көрсетілетін қызметті берушілерді, олар көрсететін ақпараттық-комуникациялық қызметтер мәселелері жөнінде тәулік бойы консультациялық қолдап отыруды жүзеге асырады.</w:t>
      </w:r>
    </w:p>
    <w:bookmarkEnd w:id="49"/>
    <w:bookmarkStart w:name="z53" w:id="50"/>
    <w:p>
      <w:pPr>
        <w:spacing w:after="0"/>
        <w:ind w:left="0"/>
        <w:jc w:val="both"/>
      </w:pPr>
      <w:r>
        <w:rPr>
          <w:rFonts w:ascii="Times New Roman"/>
          <w:b w:val="false"/>
          <w:i w:val="false"/>
          <w:color w:val="000000"/>
          <w:sz w:val="28"/>
        </w:rPr>
        <w:t>
      20. Орталық мемлекеттік органдардан, жергілікті атқарушы органдардан, сондай-ақ көрсетілетін қызметті берушілерден ақпараттық-коммуникациялық қызмет көрсету мәселелері жөніндегі сұрау салу келіп түскенде Бірыңғай байланыс орталығы консультация ұсынады.</w:t>
      </w:r>
    </w:p>
    <w:bookmarkEnd w:id="50"/>
    <w:bookmarkStart w:name="z54" w:id="51"/>
    <w:p>
      <w:pPr>
        <w:spacing w:after="0"/>
        <w:ind w:left="0"/>
        <w:jc w:val="both"/>
      </w:pPr>
      <w:r>
        <w:rPr>
          <w:rFonts w:ascii="Times New Roman"/>
          <w:b w:val="false"/>
          <w:i w:val="false"/>
          <w:color w:val="000000"/>
          <w:sz w:val="28"/>
        </w:rPr>
        <w:t>
      21. Бірыңғай байланыс-орталығы қажетті ақпарат болмаған жағдайда мемлекеттік органның АКИ операторына сұрау салу жібереді.</w:t>
      </w:r>
    </w:p>
    <w:bookmarkEnd w:id="51"/>
    <w:bookmarkStart w:name="z55" w:id="52"/>
    <w:p>
      <w:pPr>
        <w:spacing w:after="0"/>
        <w:ind w:left="0"/>
        <w:jc w:val="both"/>
      </w:pPr>
      <w:r>
        <w:rPr>
          <w:rFonts w:ascii="Times New Roman"/>
          <w:b w:val="false"/>
          <w:i w:val="false"/>
          <w:color w:val="000000"/>
          <w:sz w:val="28"/>
        </w:rPr>
        <w:t>
      22. Ақпараттық-коммуникациялық қызмет көрсету мәселелері жөніндегі мемлекеттік органдардың сұрау салулары АКИ операторымен келісім бойынша Бірыңғай байланыс орталығы бекітетін ақпараттық-коммуникациялық қызмет пайдаланушылардың сұрау салуларын өңдеу регламентінде белгіленген тәртіп және мерзім ішінде шешіледі.</w:t>
      </w:r>
    </w:p>
    <w:bookmarkEnd w:id="52"/>
    <w:bookmarkStart w:name="z56" w:id="53"/>
    <w:p>
      <w:pPr>
        <w:spacing w:after="0"/>
        <w:ind w:left="0"/>
        <w:jc w:val="both"/>
      </w:pPr>
      <w:r>
        <w:rPr>
          <w:rFonts w:ascii="Times New Roman"/>
          <w:b w:val="false"/>
          <w:i w:val="false"/>
          <w:color w:val="000000"/>
          <w:sz w:val="28"/>
        </w:rPr>
        <w:t>
      23. Құрылғыны, бағдарламалық қамтамасыз етуді ауыстыруға байланысты немесе басқа да жұмыстарды жүргізумен байланысты ақпараттық-коммуникациялық қызмет көрсету толық немесе ішінара тоқтаған кезде, Бірыңғай байланыс орталығы АКИ операторынан келіп түскен ақпарат негізінде бір тәуліктен кем емес уақытта ақпараттық-коммуникациялық қызмет көрсетуде жоспарланған үзіліске дейін мемлекеттік органдарға хабарлайды.</w:t>
      </w:r>
    </w:p>
    <w:bookmarkEnd w:id="53"/>
    <w:bookmarkStart w:name="z57" w:id="54"/>
    <w:p>
      <w:pPr>
        <w:spacing w:after="0"/>
        <w:ind w:left="0"/>
        <w:jc w:val="both"/>
      </w:pPr>
      <w:r>
        <w:rPr>
          <w:rFonts w:ascii="Times New Roman"/>
          <w:b w:val="false"/>
          <w:i w:val="false"/>
          <w:color w:val="000000"/>
          <w:sz w:val="28"/>
        </w:rPr>
        <w:t xml:space="preserve">
      24. Бірыңғай байланыс орталығы ақпараттық-коммуникациялық қызмет көрсету сапасын мониторингілеу шеңберінде есептік айдан кейінгі әр айдың бесінші күніне қарай ақпараттық-коммуникациялық қызмет көрсету мәселелері бойынша ақпараттық жүйемен құрылған есепті мыналарға: </w:t>
      </w:r>
    </w:p>
    <w:bookmarkEnd w:id="54"/>
    <w:bookmarkStart w:name="z58" w:id="55"/>
    <w:p>
      <w:pPr>
        <w:spacing w:after="0"/>
        <w:ind w:left="0"/>
        <w:jc w:val="both"/>
      </w:pPr>
      <w:r>
        <w:rPr>
          <w:rFonts w:ascii="Times New Roman"/>
          <w:b w:val="false"/>
          <w:i w:val="false"/>
          <w:color w:val="000000"/>
          <w:sz w:val="28"/>
        </w:rPr>
        <w:t>
      1) ақпараттандыру саласындағы уәкілетті органға;</w:t>
      </w:r>
    </w:p>
    <w:bookmarkEnd w:id="55"/>
    <w:bookmarkStart w:name="z59" w:id="56"/>
    <w:p>
      <w:pPr>
        <w:spacing w:after="0"/>
        <w:ind w:left="0"/>
        <w:jc w:val="both"/>
      </w:pPr>
      <w:r>
        <w:rPr>
          <w:rFonts w:ascii="Times New Roman"/>
          <w:b w:val="false"/>
          <w:i w:val="false"/>
          <w:color w:val="000000"/>
          <w:sz w:val="28"/>
        </w:rPr>
        <w:t>
      2) АКИ операторына;</w:t>
      </w:r>
    </w:p>
    <w:bookmarkEnd w:id="56"/>
    <w:bookmarkStart w:name="z60" w:id="57"/>
    <w:p>
      <w:pPr>
        <w:spacing w:after="0"/>
        <w:ind w:left="0"/>
        <w:jc w:val="both"/>
      </w:pPr>
      <w:r>
        <w:rPr>
          <w:rFonts w:ascii="Times New Roman"/>
          <w:b w:val="false"/>
          <w:i w:val="false"/>
          <w:color w:val="000000"/>
          <w:sz w:val="28"/>
        </w:rPr>
        <w:t>
      3) мемлекеттік органдарға – ақпараттық-коммуникациялық қызметті алушыларға жібереді.</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байланыс </w:t>
            </w:r>
            <w:r>
              <w:br/>
            </w:r>
            <w:r>
              <w:rPr>
                <w:rFonts w:ascii="Times New Roman"/>
                <w:b w:val="false"/>
                <w:i w:val="false"/>
                <w:color w:val="000000"/>
                <w:sz w:val="20"/>
              </w:rPr>
              <w:t xml:space="preserve">орталығының орталық </w:t>
            </w:r>
            <w:r>
              <w:br/>
            </w:r>
            <w:r>
              <w:rPr>
                <w:rFonts w:ascii="Times New Roman"/>
                <w:b w:val="false"/>
                <w:i w:val="false"/>
                <w:color w:val="000000"/>
                <w:sz w:val="20"/>
              </w:rPr>
              <w:t xml:space="preserve">мемлекеттік органдармен, </w:t>
            </w:r>
            <w:r>
              <w:br/>
            </w: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 xml:space="preserve">астананың, аудандардың, </w:t>
            </w:r>
            <w:r>
              <w:br/>
            </w:r>
            <w:r>
              <w:rPr>
                <w:rFonts w:ascii="Times New Roman"/>
                <w:b w:val="false"/>
                <w:i w:val="false"/>
                <w:color w:val="000000"/>
                <w:sz w:val="20"/>
              </w:rPr>
              <w:t xml:space="preserve">облыстық маңызы бар </w:t>
            </w:r>
            <w:r>
              <w:br/>
            </w:r>
            <w:r>
              <w:rPr>
                <w:rFonts w:ascii="Times New Roman"/>
                <w:b w:val="false"/>
                <w:i w:val="false"/>
                <w:color w:val="000000"/>
                <w:sz w:val="20"/>
              </w:rPr>
              <w:t xml:space="preserve">қалалардың жергілікті атқарушы </w:t>
            </w:r>
            <w:r>
              <w:br/>
            </w:r>
            <w:r>
              <w:rPr>
                <w:rFonts w:ascii="Times New Roman"/>
                <w:b w:val="false"/>
                <w:i w:val="false"/>
                <w:color w:val="000000"/>
                <w:sz w:val="20"/>
              </w:rPr>
              <w:t xml:space="preserve">органдарымен, қаладағы </w:t>
            </w:r>
            <w:r>
              <w:br/>
            </w:r>
            <w:r>
              <w:rPr>
                <w:rFonts w:ascii="Times New Roman"/>
                <w:b w:val="false"/>
                <w:i w:val="false"/>
                <w:color w:val="000000"/>
                <w:sz w:val="20"/>
              </w:rPr>
              <w:t xml:space="preserve">аудандардың, аудандық маңызы </w:t>
            </w:r>
            <w:r>
              <w:br/>
            </w:r>
            <w:r>
              <w:rPr>
                <w:rFonts w:ascii="Times New Roman"/>
                <w:b w:val="false"/>
                <w:i w:val="false"/>
                <w:color w:val="000000"/>
                <w:sz w:val="20"/>
              </w:rPr>
              <w:t xml:space="preserve">бар қалалардың, кенттердің, </w:t>
            </w:r>
            <w:r>
              <w:br/>
            </w:r>
            <w:r>
              <w:rPr>
                <w:rFonts w:ascii="Times New Roman"/>
                <w:b w:val="false"/>
                <w:i w:val="false"/>
                <w:color w:val="000000"/>
                <w:sz w:val="20"/>
              </w:rPr>
              <w:t xml:space="preserve">ауылдардың, ауылдық </w:t>
            </w:r>
            <w:r>
              <w:br/>
            </w:r>
            <w:r>
              <w:rPr>
                <w:rFonts w:ascii="Times New Roman"/>
                <w:b w:val="false"/>
                <w:i w:val="false"/>
                <w:color w:val="000000"/>
                <w:sz w:val="20"/>
              </w:rPr>
              <w:t xml:space="preserve">округтердің әкімдерімен, </w:t>
            </w:r>
            <w:r>
              <w:br/>
            </w:r>
            <w:r>
              <w:rPr>
                <w:rFonts w:ascii="Times New Roman"/>
                <w:b w:val="false"/>
                <w:i w:val="false"/>
                <w:color w:val="000000"/>
                <w:sz w:val="20"/>
              </w:rPr>
              <w:t xml:space="preserve">сондай-ақ көрсетілетін қызметті </w:t>
            </w:r>
            <w:r>
              <w:br/>
            </w:r>
            <w:r>
              <w:rPr>
                <w:rFonts w:ascii="Times New Roman"/>
                <w:b w:val="false"/>
                <w:i w:val="false"/>
                <w:color w:val="000000"/>
                <w:sz w:val="20"/>
              </w:rPr>
              <w:t xml:space="preserve">берушілермен өзара іс-қимыл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Мемлекеттік көрсетілетін қызмет түралы ақпарат</w:t>
      </w:r>
    </w:p>
    <w:p>
      <w:pPr>
        <w:spacing w:after="0"/>
        <w:ind w:left="0"/>
        <w:jc w:val="both"/>
      </w:pPr>
      <w:r>
        <w:rPr>
          <w:rFonts w:ascii="Times New Roman"/>
          <w:b w:val="false"/>
          <w:i w:val="false"/>
          <w:color w:val="ff0000"/>
          <w:sz w:val="28"/>
        </w:rPr>
        <w:t xml:space="preserve">
      Ескерту. 1-қосымша жаңа редакцияда – ҚР Цифрлық даму, инновациялар және аэроғарыш өнеркәсібі министрінің 05.03.2020 </w:t>
      </w:r>
      <w:r>
        <w:rPr>
          <w:rFonts w:ascii="Times New Roman"/>
          <w:b w:val="false"/>
          <w:i w:val="false"/>
          <w:color w:val="ff0000"/>
          <w:sz w:val="28"/>
        </w:rPr>
        <w:t>№ 85/НҚ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тізілімдегі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мемлекеттік қызмет көрсету тәртібін айқындайтын заңға тәуелді нормативтік құқықтық актілер (оның деректемелерін көрсете отырып)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өзгерістері туралы мәлімет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туралы ақпарат орналасқан интернет-ресурс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және көрсетілетін қызметті берушінің тегі, аты, әкесінің аты, лауазымы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жауапты тұлғасының және көрсетілетін қызметті берушінің байланыс телефондары, электрондық пошта мекенжайы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Жауапты орындаушының Т.А.Ә.</w:t>
      </w:r>
    </w:p>
    <w:p>
      <w:pPr>
        <w:spacing w:after="0"/>
        <w:ind w:left="0"/>
        <w:jc w:val="both"/>
      </w:pPr>
      <w:r>
        <w:rPr>
          <w:rFonts w:ascii="Times New Roman"/>
          <w:b w:val="false"/>
          <w:i w:val="false"/>
          <w:color w:val="000000"/>
          <w:sz w:val="28"/>
        </w:rPr>
        <w:t>
       Күні: 20__жылғы "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байланыс </w:t>
            </w:r>
            <w:r>
              <w:br/>
            </w:r>
            <w:r>
              <w:rPr>
                <w:rFonts w:ascii="Times New Roman"/>
                <w:b w:val="false"/>
                <w:i w:val="false"/>
                <w:color w:val="000000"/>
                <w:sz w:val="20"/>
              </w:rPr>
              <w:t xml:space="preserve">орталығының орталық </w:t>
            </w:r>
            <w:r>
              <w:br/>
            </w:r>
            <w:r>
              <w:rPr>
                <w:rFonts w:ascii="Times New Roman"/>
                <w:b w:val="false"/>
                <w:i w:val="false"/>
                <w:color w:val="000000"/>
                <w:sz w:val="20"/>
              </w:rPr>
              <w:t xml:space="preserve">мемлекеттік органдармен, </w:t>
            </w:r>
            <w:r>
              <w:br/>
            </w: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 xml:space="preserve">астананың, аудандардың, </w:t>
            </w:r>
            <w:r>
              <w:br/>
            </w:r>
            <w:r>
              <w:rPr>
                <w:rFonts w:ascii="Times New Roman"/>
                <w:b w:val="false"/>
                <w:i w:val="false"/>
                <w:color w:val="000000"/>
                <w:sz w:val="20"/>
              </w:rPr>
              <w:t xml:space="preserve">облыстық маңызы бар </w:t>
            </w:r>
            <w:r>
              <w:br/>
            </w:r>
            <w:r>
              <w:rPr>
                <w:rFonts w:ascii="Times New Roman"/>
                <w:b w:val="false"/>
                <w:i w:val="false"/>
                <w:color w:val="000000"/>
                <w:sz w:val="20"/>
              </w:rPr>
              <w:t xml:space="preserve">қалалардың жергілікті атқарушы </w:t>
            </w:r>
            <w:r>
              <w:br/>
            </w:r>
            <w:r>
              <w:rPr>
                <w:rFonts w:ascii="Times New Roman"/>
                <w:b w:val="false"/>
                <w:i w:val="false"/>
                <w:color w:val="000000"/>
                <w:sz w:val="20"/>
              </w:rPr>
              <w:t xml:space="preserve">органдарымен, қаладағы </w:t>
            </w:r>
            <w:r>
              <w:br/>
            </w:r>
            <w:r>
              <w:rPr>
                <w:rFonts w:ascii="Times New Roman"/>
                <w:b w:val="false"/>
                <w:i w:val="false"/>
                <w:color w:val="000000"/>
                <w:sz w:val="20"/>
              </w:rPr>
              <w:t xml:space="preserve">аудандардың, аудандық маңызы </w:t>
            </w:r>
            <w:r>
              <w:br/>
            </w:r>
            <w:r>
              <w:rPr>
                <w:rFonts w:ascii="Times New Roman"/>
                <w:b w:val="false"/>
                <w:i w:val="false"/>
                <w:color w:val="000000"/>
                <w:sz w:val="20"/>
              </w:rPr>
              <w:t xml:space="preserve">бар қалалардың, кенттердің, </w:t>
            </w:r>
            <w:r>
              <w:br/>
            </w:r>
            <w:r>
              <w:rPr>
                <w:rFonts w:ascii="Times New Roman"/>
                <w:b w:val="false"/>
                <w:i w:val="false"/>
                <w:color w:val="000000"/>
                <w:sz w:val="20"/>
              </w:rPr>
              <w:t xml:space="preserve">ауылдардың, ауылдық </w:t>
            </w:r>
            <w:r>
              <w:br/>
            </w:r>
            <w:r>
              <w:rPr>
                <w:rFonts w:ascii="Times New Roman"/>
                <w:b w:val="false"/>
                <w:i w:val="false"/>
                <w:color w:val="000000"/>
                <w:sz w:val="20"/>
              </w:rPr>
              <w:t xml:space="preserve">округтердің әкімдерімен, </w:t>
            </w:r>
            <w:r>
              <w:br/>
            </w:r>
            <w:r>
              <w:rPr>
                <w:rFonts w:ascii="Times New Roman"/>
                <w:b w:val="false"/>
                <w:i w:val="false"/>
                <w:color w:val="000000"/>
                <w:sz w:val="20"/>
              </w:rPr>
              <w:t xml:space="preserve">сондай-ақ көрсетілетін қызметті </w:t>
            </w:r>
            <w:r>
              <w:br/>
            </w:r>
            <w:r>
              <w:rPr>
                <w:rFonts w:ascii="Times New Roman"/>
                <w:b w:val="false"/>
                <w:i w:val="false"/>
                <w:color w:val="000000"/>
                <w:sz w:val="20"/>
              </w:rPr>
              <w:t xml:space="preserve">берушілермен өзара іс-қимыл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Есеп</w:t>
      </w:r>
    </w:p>
    <w:p>
      <w:pPr>
        <w:spacing w:after="0"/>
        <w:ind w:left="0"/>
        <w:jc w:val="both"/>
      </w:pPr>
      <w:r>
        <w:rPr>
          <w:rFonts w:ascii="Times New Roman"/>
          <w:b w:val="false"/>
          <w:i w:val="false"/>
          <w:color w:val="ff0000"/>
          <w:sz w:val="28"/>
        </w:rPr>
        <w:t xml:space="preserve">
      Ескерту. 2-қосымша жаңа редакцияда – ҚР Цифрлық даму, инновациялар және аэроғарыш өнеркәсібі министрінің 05.03.2020 </w:t>
      </w:r>
      <w:r>
        <w:rPr>
          <w:rFonts w:ascii="Times New Roman"/>
          <w:b w:val="false"/>
          <w:i w:val="false"/>
          <w:color w:val="ff0000"/>
          <w:sz w:val="28"/>
        </w:rPr>
        <w:t>№ 85/НҚ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Шағымның және өтініштің келіп түскен күні мен уақыты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Форумға жауапты тұлғаның Т.А.Ә.</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сипаты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Шағымның және өтініштің мазмұны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Қолданған шаралар, сұраным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тәртібін айқындайтын заңға тәуелді нормативтік құқықтық актінің бұзылуы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іс-әрекеті (әрекетсіздігі)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