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631c" w14:textId="2276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"Спорттық-бұқаралық іс-шаралардың бірыңғай күнтізбесін қалыптастыру қағидаларын бекіту туралы" Қазақстан Республикасы Спорт және дене шынықтыру істері агенттігі Төрағасының 2014 жылғы 28 шілдедегі № 294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 ақпандағы № 26 бұйрығы. Қазақстан Республикасының Әділет министрлігінде 2016 жылы 29 ақпанда № 13331 болып тіркелді</w:t>
      </w:r>
    </w:p>
    <w:p>
      <w:pPr>
        <w:spacing w:after="0"/>
        <w:ind w:left="0"/>
        <w:jc w:val="both"/>
      </w:pPr>
      <w:bookmarkStart w:name="z3"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«Спорттық-бұқаралық іс-шаралардың бірыңғай күнтізбесін қалыптастыру қағидаларын бекіту туралы» Қазақстан Республикасы Спорт және дене шынықтыру істері агенттігі Төрағасының 2014 жылғы 28 шілдедегі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9674 болып тіркелген, «Әділет» ақпараттық-құқықтық жүйесінде 2015 жылы 22 қыркүйекте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Спорттық-бұқаралық іс-шаралардың бірыңғай күнтізбесін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Республикасының нормативтік құқықтық актілерінің эталонды бақылау банкіне енгізу үшін елтаңбалы мөрмен куәландырылған қағаз данасын қоса бере отырып, уәкілетті тұлғаның электрондық цифрлық қолтаңбасымен куәландырылған электрондық түрдегі оның көшірмелерін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күнтізбелік он күннен соң Қазақстан Республикасы Мәдениет және спорт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Мәдениет және спорт вице-министрі С.Ж. Мұсайбековке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күнінен кейін күнтізбелік он күннен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xml:space="preserve">
2016 жылғы 1 ақпандағы     </w:t>
      </w:r>
      <w:r>
        <w:br/>
      </w:r>
      <w:r>
        <w:rPr>
          <w:rFonts w:ascii="Times New Roman"/>
          <w:b w:val="false"/>
          <w:i w:val="false"/>
          <w:color w:val="000000"/>
          <w:sz w:val="28"/>
        </w:rPr>
        <w:t xml:space="preserve">
№ 26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2014 жылғы 28 шілдедегі   </w:t>
      </w:r>
      <w:r>
        <w:br/>
      </w:r>
      <w:r>
        <w:rPr>
          <w:rFonts w:ascii="Times New Roman"/>
          <w:b w:val="false"/>
          <w:i w:val="false"/>
          <w:color w:val="000000"/>
          <w:sz w:val="28"/>
        </w:rPr>
        <w:t xml:space="preserve">
№ 294 бұйрығымен бекітілген </w:t>
      </w:r>
    </w:p>
    <w:bookmarkStart w:name="z14" w:id="2"/>
    <w:p>
      <w:pPr>
        <w:spacing w:after="0"/>
        <w:ind w:left="0"/>
        <w:jc w:val="left"/>
      </w:pPr>
      <w:r>
        <w:rPr>
          <w:rFonts w:ascii="Times New Roman"/>
          <w:b/>
          <w:i w:val="false"/>
          <w:color w:val="000000"/>
        </w:rPr>
        <w:t xml:space="preserve"> 
Спорттық-бұқаралық іс-шаралардың бірыңғай күнтізбесін</w:t>
      </w:r>
      <w:r>
        <w:br/>
      </w:r>
      <w:r>
        <w:rPr>
          <w:rFonts w:ascii="Times New Roman"/>
          <w:b/>
          <w:i w:val="false"/>
          <w:color w:val="000000"/>
        </w:rPr>
        <w:t>
қалыптастыру қағидалары 1. Жалпы ережелер</w:t>
      </w:r>
    </w:p>
    <w:bookmarkEnd w:id="2"/>
    <w:bookmarkStart w:name="z15" w:id="3"/>
    <w:p>
      <w:pPr>
        <w:spacing w:after="0"/>
        <w:ind w:left="0"/>
        <w:jc w:val="both"/>
      </w:pPr>
      <w:r>
        <w:rPr>
          <w:rFonts w:ascii="Times New Roman"/>
          <w:b w:val="false"/>
          <w:i w:val="false"/>
          <w:color w:val="000000"/>
          <w:sz w:val="28"/>
        </w:rPr>
        <w:t>
      1. Спорттық-бұқаралық іс-шаралардың бірыңғай күнтізбесін қалыптастыру қағидалары (бұдан әрі – Қағидалар) «Дене шынықтыру және спорт туралы» 2014 жылғы 3 шілдедегі Қазақстан Республикасының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38-тармақшасына сәйкес әзірленген және спорттық-бұқаралық іс-шаралардың бірыңғай күнтізбесін (бұдан әрі – Бірыңғай күнтізбе) қалыптастыру тәртібін айқындайды.</w:t>
      </w:r>
      <w:r>
        <w:br/>
      </w:r>
      <w:r>
        <w:rPr>
          <w:rFonts w:ascii="Times New Roman"/>
          <w:b w:val="false"/>
          <w:i w:val="false"/>
          <w:color w:val="000000"/>
          <w:sz w:val="28"/>
        </w:rPr>
        <w:t>
</w:t>
      </w:r>
      <w:r>
        <w:rPr>
          <w:rFonts w:ascii="Times New Roman"/>
          <w:b w:val="false"/>
          <w:i w:val="false"/>
          <w:color w:val="000000"/>
          <w:sz w:val="28"/>
        </w:rPr>
        <w:t>
      2. Бірыңғай күнтізбе мынадай түрлерге бөлінеді: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спорттық-бұқаралық іс-шаралардың Бірыңғай республикалық күнтізбесі (бұдан әрі – Бірыңғай республикалық күнтізбе);</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спорттық-бұқаралық іс-шаралардың Бірыңғай өңірлік (облыстық республикалық маңызы бар қаланың, астананың) күнтізбесі (бұдан әрі – Бірыңғай өңірлік күнтізбе).</w:t>
      </w:r>
      <w:r>
        <w:br/>
      </w:r>
      <w:r>
        <w:rPr>
          <w:rFonts w:ascii="Times New Roman"/>
          <w:b w:val="false"/>
          <w:i w:val="false"/>
          <w:color w:val="000000"/>
          <w:sz w:val="28"/>
        </w:rPr>
        <w:t>
</w:t>
      </w:r>
      <w:r>
        <w:rPr>
          <w:rFonts w:ascii="Times New Roman"/>
          <w:b w:val="false"/>
          <w:i w:val="false"/>
          <w:color w:val="000000"/>
          <w:sz w:val="28"/>
        </w:rPr>
        <w:t>
      3. Бірыңғай республикалық күнтізбе жыл сайынғы халықаралық, республикалық және жергілікті деңгейдегі спорттық жарыстар, сондай-ақ спорттық жарыстарға дайындық бойынша іс-шаралар тізбесін қамтиды және оны Заңның 7-бабының </w:t>
      </w:r>
      <w:r>
        <w:rPr>
          <w:rFonts w:ascii="Times New Roman"/>
          <w:b w:val="false"/>
          <w:i w:val="false"/>
          <w:color w:val="000000"/>
          <w:sz w:val="28"/>
        </w:rPr>
        <w:t>39-тармақшасына</w:t>
      </w:r>
      <w:r>
        <w:rPr>
          <w:rFonts w:ascii="Times New Roman"/>
          <w:b w:val="false"/>
          <w:i w:val="false"/>
          <w:color w:val="000000"/>
          <w:sz w:val="28"/>
        </w:rPr>
        <w:t xml:space="preserve"> сәйкес алдағы жылға дене шынықтыру және спорт саласындағы уәкілетті орган ағымдағы жылғы 20 желтоқсанға дейін бекітеді.</w:t>
      </w:r>
      <w:r>
        <w:br/>
      </w:r>
      <w:r>
        <w:rPr>
          <w:rFonts w:ascii="Times New Roman"/>
          <w:b w:val="false"/>
          <w:i w:val="false"/>
          <w:color w:val="000000"/>
          <w:sz w:val="28"/>
        </w:rPr>
        <w:t>
</w:t>
      </w:r>
      <w:r>
        <w:rPr>
          <w:rFonts w:ascii="Times New Roman"/>
          <w:b w:val="false"/>
          <w:i w:val="false"/>
          <w:color w:val="000000"/>
          <w:sz w:val="28"/>
        </w:rPr>
        <w:t>
      4. Бірыңғай өңірлік күнтізбе жыл сайынғы халықаралық, республикалық және жергілікті деңгейдегі спорттық жарыстар, сондай-ақ спорттық жарыстарға дайындық бойынша іс-шаралар тізбесін қамтиды және Заңның </w:t>
      </w:r>
      <w:r>
        <w:rPr>
          <w:rFonts w:ascii="Times New Roman"/>
          <w:b w:val="false"/>
          <w:i w:val="false"/>
          <w:color w:val="000000"/>
          <w:sz w:val="28"/>
        </w:rPr>
        <w:t>8-бабының</w:t>
      </w:r>
      <w:r>
        <w:rPr>
          <w:rFonts w:ascii="Times New Roman"/>
          <w:b w:val="false"/>
          <w:i w:val="false"/>
          <w:color w:val="000000"/>
          <w:sz w:val="28"/>
        </w:rPr>
        <w:t xml:space="preserve"> 10-тармақшасына сәйкес алдағы жылға ағымдағы жылғы 25 желтоқсанға дейін тиісті жергілікті атқарушы орган бекітеді.</w:t>
      </w:r>
      <w:r>
        <w:br/>
      </w:r>
      <w:r>
        <w:rPr>
          <w:rFonts w:ascii="Times New Roman"/>
          <w:b w:val="false"/>
          <w:i w:val="false"/>
          <w:color w:val="000000"/>
          <w:sz w:val="28"/>
        </w:rPr>
        <w:t>
</w:t>
      </w:r>
      <w:r>
        <w:rPr>
          <w:rFonts w:ascii="Times New Roman"/>
          <w:b w:val="false"/>
          <w:i w:val="false"/>
          <w:color w:val="000000"/>
          <w:sz w:val="28"/>
        </w:rPr>
        <w:t>
      5. Бірыңғай республикалық күнтізбе негізінде халықаралық, республикалық жарыстар Бірыңғай өңірлік күнтізбеге енгізіледі.</w:t>
      </w:r>
      <w:r>
        <w:br/>
      </w:r>
      <w:r>
        <w:rPr>
          <w:rFonts w:ascii="Times New Roman"/>
          <w:b w:val="false"/>
          <w:i w:val="false"/>
          <w:color w:val="000000"/>
          <w:sz w:val="28"/>
        </w:rPr>
        <w:t>
</w:t>
      </w:r>
      <w:r>
        <w:rPr>
          <w:rFonts w:ascii="Times New Roman"/>
          <w:b w:val="false"/>
          <w:i w:val="false"/>
          <w:color w:val="000000"/>
          <w:sz w:val="28"/>
        </w:rPr>
        <w:t>
      6. Бірыңғай республикалық күнтізбенің негізінде дене шынықтыру–спорттық ұйымдар өздерінің спорттық-бұқаралық іс-шараларының күнтізбесін жасайды.</w:t>
      </w:r>
    </w:p>
    <w:bookmarkEnd w:id="3"/>
    <w:bookmarkStart w:name="z23" w:id="4"/>
    <w:p>
      <w:pPr>
        <w:spacing w:after="0"/>
        <w:ind w:left="0"/>
        <w:jc w:val="left"/>
      </w:pPr>
      <w:r>
        <w:rPr>
          <w:rFonts w:ascii="Times New Roman"/>
          <w:b/>
          <w:i w:val="false"/>
          <w:color w:val="000000"/>
        </w:rPr>
        <w:t xml:space="preserve"> 
2. Бірыңғай күнтізбеге халықаралық, республикалық және</w:t>
      </w:r>
      <w:r>
        <w:br/>
      </w:r>
      <w:r>
        <w:rPr>
          <w:rFonts w:ascii="Times New Roman"/>
          <w:b/>
          <w:i w:val="false"/>
          <w:color w:val="000000"/>
        </w:rPr>
        <w:t>
жергілікті деңгейдегі спорттық жарыстарды, сондай-ақ спорттық</w:t>
      </w:r>
      <w:r>
        <w:br/>
      </w:r>
      <w:r>
        <w:rPr>
          <w:rFonts w:ascii="Times New Roman"/>
          <w:b/>
          <w:i w:val="false"/>
          <w:color w:val="000000"/>
        </w:rPr>
        <w:t>
жарыстарға дайындық бойынша іс-шараларды енгізу тәртібі</w:t>
      </w:r>
    </w:p>
    <w:bookmarkEnd w:id="4"/>
    <w:bookmarkStart w:name="z24" w:id="5"/>
    <w:p>
      <w:pPr>
        <w:spacing w:after="0"/>
        <w:ind w:left="0"/>
        <w:jc w:val="both"/>
      </w:pPr>
      <w:r>
        <w:rPr>
          <w:rFonts w:ascii="Times New Roman"/>
          <w:b w:val="false"/>
          <w:i w:val="false"/>
          <w:color w:val="000000"/>
          <w:sz w:val="28"/>
        </w:rPr>
        <w:t>
      7. Бірыңғай күнтізбеге мемлекеттік бюджет қаражаты есебінен, сондай-ақ спорт федерациялары есебінен қаржыландырылатын халықаралық, республикалық және жергілікті деңгейдегі спорттық іс-шаралар, сондай-ақ спорттық жарыстарға дайындық бойынша іс-шаралар енгізіледі.</w:t>
      </w:r>
      <w:r>
        <w:br/>
      </w:r>
      <w:r>
        <w:rPr>
          <w:rFonts w:ascii="Times New Roman"/>
          <w:b w:val="false"/>
          <w:i w:val="false"/>
          <w:color w:val="000000"/>
          <w:sz w:val="28"/>
        </w:rPr>
        <w:t>
</w:t>
      </w:r>
      <w:r>
        <w:rPr>
          <w:rFonts w:ascii="Times New Roman"/>
          <w:b w:val="false"/>
          <w:i w:val="false"/>
          <w:color w:val="000000"/>
          <w:sz w:val="28"/>
        </w:rPr>
        <w:t>
      8. Бірыңғай күнтізбе мынадай құрылымнан тұрады:</w:t>
      </w:r>
      <w:r>
        <w:br/>
      </w:r>
      <w:r>
        <w:rPr>
          <w:rFonts w:ascii="Times New Roman"/>
          <w:b w:val="false"/>
          <w:i w:val="false"/>
          <w:color w:val="000000"/>
          <w:sz w:val="28"/>
        </w:rPr>
        <w:t>
</w:t>
      </w:r>
      <w:r>
        <w:rPr>
          <w:rFonts w:ascii="Times New Roman"/>
          <w:b w:val="false"/>
          <w:i w:val="false"/>
          <w:color w:val="000000"/>
          <w:sz w:val="28"/>
        </w:rPr>
        <w:t>
      1) халықаралық, республикалық және жергілікті деңгейдегі спорттық іс-шаралардың, сондай-ақ спорттық жарыстарға дайындық бойынша іс-шаралар атауы;</w:t>
      </w:r>
      <w:r>
        <w:br/>
      </w:r>
      <w:r>
        <w:rPr>
          <w:rFonts w:ascii="Times New Roman"/>
          <w:b w:val="false"/>
          <w:i w:val="false"/>
          <w:color w:val="000000"/>
          <w:sz w:val="28"/>
        </w:rPr>
        <w:t>
</w:t>
      </w:r>
      <w:r>
        <w:rPr>
          <w:rFonts w:ascii="Times New Roman"/>
          <w:b w:val="false"/>
          <w:i w:val="false"/>
          <w:color w:val="000000"/>
          <w:sz w:val="28"/>
        </w:rPr>
        <w:t>
      2) халықаралық, республикалық және жергілікті деңгейдегі спорттық іс-шаралардың, сондай-ақ спорттық жарыстарға дайындық бойынша іс-шаралардың өткізу мерзімі және орны;</w:t>
      </w:r>
      <w:r>
        <w:br/>
      </w:r>
      <w:r>
        <w:rPr>
          <w:rFonts w:ascii="Times New Roman"/>
          <w:b w:val="false"/>
          <w:i w:val="false"/>
          <w:color w:val="000000"/>
          <w:sz w:val="28"/>
        </w:rPr>
        <w:t>
</w:t>
      </w:r>
      <w:r>
        <w:rPr>
          <w:rFonts w:ascii="Times New Roman"/>
          <w:b w:val="false"/>
          <w:i w:val="false"/>
          <w:color w:val="000000"/>
          <w:sz w:val="28"/>
        </w:rPr>
        <w:t>
      3) халықаралық, республикалық және жергілікті деңгейдегі спорттық іс-шараларға, сондай-ақ спорттық жарыстарға дайындық бойынша іс-шараларға қатысатын ұйымдар;</w:t>
      </w:r>
      <w:r>
        <w:br/>
      </w:r>
      <w:r>
        <w:rPr>
          <w:rFonts w:ascii="Times New Roman"/>
          <w:b w:val="false"/>
          <w:i w:val="false"/>
          <w:color w:val="000000"/>
          <w:sz w:val="28"/>
        </w:rPr>
        <w:t>
</w:t>
      </w:r>
      <w:r>
        <w:rPr>
          <w:rFonts w:ascii="Times New Roman"/>
          <w:b w:val="false"/>
          <w:i w:val="false"/>
          <w:color w:val="000000"/>
          <w:sz w:val="28"/>
        </w:rPr>
        <w:t>
      4) халықаралық, республикалық және жергілікті деңгейдегі спорттық іс-шараларға, сондай-ақ спорттық жарыстарға дайындық бойынша іс-шараларға қатысатын команда құрамы;</w:t>
      </w:r>
      <w:r>
        <w:br/>
      </w:r>
      <w:r>
        <w:rPr>
          <w:rFonts w:ascii="Times New Roman"/>
          <w:b w:val="false"/>
          <w:i w:val="false"/>
          <w:color w:val="000000"/>
          <w:sz w:val="28"/>
        </w:rPr>
        <w:t>
</w:t>
      </w:r>
      <w:r>
        <w:rPr>
          <w:rFonts w:ascii="Times New Roman"/>
          <w:b w:val="false"/>
          <w:i w:val="false"/>
          <w:color w:val="000000"/>
          <w:sz w:val="28"/>
        </w:rPr>
        <w:t>
      5) халықаралық, республикалық және жергілікті деңгейдегі спорттық іс-шараларға, сондай-ақ спорттық жарыстарға дайындық бойынша іс-шараларға қатысатын спортшылар саны;</w:t>
      </w:r>
      <w:r>
        <w:br/>
      </w:r>
      <w:r>
        <w:rPr>
          <w:rFonts w:ascii="Times New Roman"/>
          <w:b w:val="false"/>
          <w:i w:val="false"/>
          <w:color w:val="000000"/>
          <w:sz w:val="28"/>
        </w:rPr>
        <w:t>
</w:t>
      </w:r>
      <w:r>
        <w:rPr>
          <w:rFonts w:ascii="Times New Roman"/>
          <w:b w:val="false"/>
          <w:i w:val="false"/>
          <w:color w:val="000000"/>
          <w:sz w:val="28"/>
        </w:rPr>
        <w:t>
      6) халықаралық, республикалық және жергілікті деңгейдегі спорттық іс-шараларға, сондай-ақ спорттық жарыстарға дайындық бойынша іс-шараларға қатысатын жаттықтырушылар саны;</w:t>
      </w:r>
      <w:r>
        <w:br/>
      </w:r>
      <w:r>
        <w:rPr>
          <w:rFonts w:ascii="Times New Roman"/>
          <w:b w:val="false"/>
          <w:i w:val="false"/>
          <w:color w:val="000000"/>
          <w:sz w:val="28"/>
        </w:rPr>
        <w:t>
</w:t>
      </w:r>
      <w:r>
        <w:rPr>
          <w:rFonts w:ascii="Times New Roman"/>
          <w:b w:val="false"/>
          <w:i w:val="false"/>
          <w:color w:val="000000"/>
          <w:sz w:val="28"/>
        </w:rPr>
        <w:t>
      7) халықаралық, республикалық және жергілікті деңгейдегі спорттық іс-шараларға, сондай-ақ спорттық жарыстарға дайындық бойынша іс-шараларға қатысатын төрешілер саны;</w:t>
      </w:r>
      <w:r>
        <w:br/>
      </w:r>
      <w:r>
        <w:rPr>
          <w:rFonts w:ascii="Times New Roman"/>
          <w:b w:val="false"/>
          <w:i w:val="false"/>
          <w:color w:val="000000"/>
          <w:sz w:val="28"/>
        </w:rPr>
        <w:t>
</w:t>
      </w:r>
      <w:r>
        <w:rPr>
          <w:rFonts w:ascii="Times New Roman"/>
          <w:b w:val="false"/>
          <w:i w:val="false"/>
          <w:color w:val="000000"/>
          <w:sz w:val="28"/>
        </w:rPr>
        <w:t>
      8) халықаралық, республикалық және жергілікті деңгейдегі спорттық іс-шараларды, сондай-ақ спорттық жарыстарға дайындық бойынша іс-шараларды ұйымдастырушы;</w:t>
      </w:r>
      <w:r>
        <w:br/>
      </w:r>
      <w:r>
        <w:rPr>
          <w:rFonts w:ascii="Times New Roman"/>
          <w:b w:val="false"/>
          <w:i w:val="false"/>
          <w:color w:val="000000"/>
          <w:sz w:val="28"/>
        </w:rPr>
        <w:t>
</w:t>
      </w:r>
      <w:r>
        <w:rPr>
          <w:rFonts w:ascii="Times New Roman"/>
          <w:b w:val="false"/>
          <w:i w:val="false"/>
          <w:color w:val="000000"/>
          <w:sz w:val="28"/>
        </w:rPr>
        <w:t>
      9) халықаралық, республикалық және жергілікті деңгейдегі спорттық іс-шараларға, сондай-ақ спорттық жарыстарға дайындық бойынша іс-шараларға қатысушыларды іссапарға жіберуші ұйымдар.</w:t>
      </w:r>
      <w:r>
        <w:br/>
      </w:r>
      <w:r>
        <w:rPr>
          <w:rFonts w:ascii="Times New Roman"/>
          <w:b w:val="false"/>
          <w:i w:val="false"/>
          <w:color w:val="000000"/>
          <w:sz w:val="28"/>
        </w:rPr>
        <w:t>
</w:t>
      </w:r>
      <w:r>
        <w:rPr>
          <w:rFonts w:ascii="Times New Roman"/>
          <w:b w:val="false"/>
          <w:i w:val="false"/>
          <w:color w:val="000000"/>
          <w:sz w:val="28"/>
        </w:rPr>
        <w:t>
      9. Бірыңғай күнтізбе мынадай бөлімдерден тұрады:</w:t>
      </w:r>
      <w:r>
        <w:br/>
      </w:r>
      <w:r>
        <w:rPr>
          <w:rFonts w:ascii="Times New Roman"/>
          <w:b w:val="false"/>
          <w:i w:val="false"/>
          <w:color w:val="000000"/>
          <w:sz w:val="28"/>
        </w:rPr>
        <w:t>
</w:t>
      </w:r>
      <w:r>
        <w:rPr>
          <w:rFonts w:ascii="Times New Roman"/>
          <w:b w:val="false"/>
          <w:i w:val="false"/>
          <w:color w:val="000000"/>
          <w:sz w:val="28"/>
        </w:rPr>
        <w:t>
      1) 1-бөлім – кешенді халықаралық және республикалық жарыстар;</w:t>
      </w:r>
      <w:r>
        <w:br/>
      </w:r>
      <w:r>
        <w:rPr>
          <w:rFonts w:ascii="Times New Roman"/>
          <w:b w:val="false"/>
          <w:i w:val="false"/>
          <w:color w:val="000000"/>
          <w:sz w:val="28"/>
        </w:rPr>
        <w:t>
</w:t>
      </w:r>
      <w:r>
        <w:rPr>
          <w:rFonts w:ascii="Times New Roman"/>
          <w:b w:val="false"/>
          <w:i w:val="false"/>
          <w:color w:val="000000"/>
          <w:sz w:val="28"/>
        </w:rPr>
        <w:t>
      2) 2-бөлім – дене шынықтыру-бұқаралық және сауықтыру іс-шаралары;</w:t>
      </w:r>
      <w:r>
        <w:br/>
      </w:r>
      <w:r>
        <w:rPr>
          <w:rFonts w:ascii="Times New Roman"/>
          <w:b w:val="false"/>
          <w:i w:val="false"/>
          <w:color w:val="000000"/>
          <w:sz w:val="28"/>
        </w:rPr>
        <w:t>
</w:t>
      </w:r>
      <w:r>
        <w:rPr>
          <w:rFonts w:ascii="Times New Roman"/>
          <w:b w:val="false"/>
          <w:i w:val="false"/>
          <w:color w:val="000000"/>
          <w:sz w:val="28"/>
        </w:rPr>
        <w:t>
      3) 3-бөлім – ұлттық спорт түрлері;</w:t>
      </w:r>
      <w:r>
        <w:br/>
      </w:r>
      <w:r>
        <w:rPr>
          <w:rFonts w:ascii="Times New Roman"/>
          <w:b w:val="false"/>
          <w:i w:val="false"/>
          <w:color w:val="000000"/>
          <w:sz w:val="28"/>
        </w:rPr>
        <w:t>
</w:t>
      </w:r>
      <w:r>
        <w:rPr>
          <w:rFonts w:ascii="Times New Roman"/>
          <w:b w:val="false"/>
          <w:i w:val="false"/>
          <w:color w:val="000000"/>
          <w:sz w:val="28"/>
        </w:rPr>
        <w:t>
      4) 4-бөлім – мүгедектер арасындағы жарыстар;</w:t>
      </w:r>
      <w:r>
        <w:br/>
      </w:r>
      <w:r>
        <w:rPr>
          <w:rFonts w:ascii="Times New Roman"/>
          <w:b w:val="false"/>
          <w:i w:val="false"/>
          <w:color w:val="000000"/>
          <w:sz w:val="28"/>
        </w:rPr>
        <w:t>
</w:t>
      </w:r>
      <w:r>
        <w:rPr>
          <w:rFonts w:ascii="Times New Roman"/>
          <w:b w:val="false"/>
          <w:i w:val="false"/>
          <w:color w:val="000000"/>
          <w:sz w:val="28"/>
        </w:rPr>
        <w:t>
      5) 5-бөлім – жазғы олимпиадалық спорт түрлері;</w:t>
      </w:r>
      <w:r>
        <w:br/>
      </w:r>
      <w:r>
        <w:rPr>
          <w:rFonts w:ascii="Times New Roman"/>
          <w:b w:val="false"/>
          <w:i w:val="false"/>
          <w:color w:val="000000"/>
          <w:sz w:val="28"/>
        </w:rPr>
        <w:t>
</w:t>
      </w:r>
      <w:r>
        <w:rPr>
          <w:rFonts w:ascii="Times New Roman"/>
          <w:b w:val="false"/>
          <w:i w:val="false"/>
          <w:color w:val="000000"/>
          <w:sz w:val="28"/>
        </w:rPr>
        <w:t>
      6) 6-бөлім – қысқы олимпиадалық спорт түрлері;</w:t>
      </w:r>
      <w:r>
        <w:br/>
      </w:r>
      <w:r>
        <w:rPr>
          <w:rFonts w:ascii="Times New Roman"/>
          <w:b w:val="false"/>
          <w:i w:val="false"/>
          <w:color w:val="000000"/>
          <w:sz w:val="28"/>
        </w:rPr>
        <w:t>
</w:t>
      </w:r>
      <w:r>
        <w:rPr>
          <w:rFonts w:ascii="Times New Roman"/>
          <w:b w:val="false"/>
          <w:i w:val="false"/>
          <w:color w:val="000000"/>
          <w:sz w:val="28"/>
        </w:rPr>
        <w:t>
      7) 7-бөлім – олимпиадалық емес спорт түрлері;</w:t>
      </w:r>
      <w:r>
        <w:br/>
      </w:r>
      <w:r>
        <w:rPr>
          <w:rFonts w:ascii="Times New Roman"/>
          <w:b w:val="false"/>
          <w:i w:val="false"/>
          <w:color w:val="000000"/>
          <w:sz w:val="28"/>
        </w:rPr>
        <w:t>
</w:t>
      </w:r>
      <w:r>
        <w:rPr>
          <w:rFonts w:ascii="Times New Roman"/>
          <w:b w:val="false"/>
          <w:i w:val="false"/>
          <w:color w:val="000000"/>
          <w:sz w:val="28"/>
        </w:rPr>
        <w:t>
      8) 8-бөлім – қолданбалы және техникалық спорт түрлері;</w:t>
      </w:r>
      <w:r>
        <w:br/>
      </w:r>
      <w:r>
        <w:rPr>
          <w:rFonts w:ascii="Times New Roman"/>
          <w:b w:val="false"/>
          <w:i w:val="false"/>
          <w:color w:val="000000"/>
          <w:sz w:val="28"/>
        </w:rPr>
        <w:t>
</w:t>
      </w:r>
      <w:r>
        <w:rPr>
          <w:rFonts w:ascii="Times New Roman"/>
          <w:b w:val="false"/>
          <w:i w:val="false"/>
          <w:color w:val="000000"/>
          <w:sz w:val="28"/>
        </w:rPr>
        <w:t>
      9) 9-бөлім – дене-шынықтыру спорттық ұйымдар өткізетін іс-шаралар;</w:t>
      </w:r>
      <w:r>
        <w:br/>
      </w:r>
      <w:r>
        <w:rPr>
          <w:rFonts w:ascii="Times New Roman"/>
          <w:b w:val="false"/>
          <w:i w:val="false"/>
          <w:color w:val="000000"/>
          <w:sz w:val="28"/>
        </w:rPr>
        <w:t>
</w:t>
      </w:r>
      <w:r>
        <w:rPr>
          <w:rFonts w:ascii="Times New Roman"/>
          <w:b w:val="false"/>
          <w:i w:val="false"/>
          <w:color w:val="000000"/>
          <w:sz w:val="28"/>
        </w:rPr>
        <w:t>
      10. Бірыңғай күнтізбеге енгізілетін ұсыныстарды дене шынықтыру және спорт саласындағы уәкілетті органға алдағы жылға 1 қарашасына дейін спорт түрлерінен республикалық аккредиттелген спорт федерациялары береді:</w:t>
      </w:r>
      <w:r>
        <w:br/>
      </w:r>
      <w:r>
        <w:rPr>
          <w:rFonts w:ascii="Times New Roman"/>
          <w:b w:val="false"/>
          <w:i w:val="false"/>
          <w:color w:val="000000"/>
          <w:sz w:val="28"/>
        </w:rPr>
        <w:t>
</w:t>
      </w:r>
      <w:r>
        <w:rPr>
          <w:rFonts w:ascii="Times New Roman"/>
          <w:b w:val="false"/>
          <w:i w:val="false"/>
          <w:color w:val="000000"/>
          <w:sz w:val="28"/>
        </w:rPr>
        <w:t>
      11. Бірыңғай өңірлік күнтізбеге алдағы жылға енгізу үшін ұсыныстарды дене шынықтыру және спорт саласындағы жергілікті атқарушы органға ағымдағы жылдың 1 қарашасына дейін спорт түрлерінен облыстық және жергілікті аккредиттелген спорт федерациялары береді:</w:t>
      </w:r>
      <w:r>
        <w:br/>
      </w:r>
      <w:r>
        <w:rPr>
          <w:rFonts w:ascii="Times New Roman"/>
          <w:b w:val="false"/>
          <w:i w:val="false"/>
          <w:color w:val="000000"/>
          <w:sz w:val="28"/>
        </w:rPr>
        <w:t>
</w:t>
      </w:r>
      <w:r>
        <w:rPr>
          <w:rFonts w:ascii="Times New Roman"/>
          <w:b w:val="false"/>
          <w:i w:val="false"/>
          <w:color w:val="000000"/>
          <w:sz w:val="28"/>
        </w:rPr>
        <w:t>
      12. Бірыңғай күнтізбеге халықаралық, республикалық және жергілікті деңгейдегі спорттық іс-шараларды енгізу үшін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мәлімделген аумағында халықаралық деңгейдегі спорттық-бұқаралық іс-шараларды өткізу туралы халықаралық спорт федерациясының (ұйымдарының) шешімі (мемлекеттік немесе орыс тілдеріне аудара отырып) (республикалық және жергілікті деңгейдегі спорттық жарыстардан басқа);</w:t>
      </w:r>
      <w:r>
        <w:br/>
      </w:r>
      <w:r>
        <w:rPr>
          <w:rFonts w:ascii="Times New Roman"/>
          <w:b w:val="false"/>
          <w:i w:val="false"/>
          <w:color w:val="000000"/>
          <w:sz w:val="28"/>
        </w:rPr>
        <w:t>
</w:t>
      </w:r>
      <w:r>
        <w:rPr>
          <w:rFonts w:ascii="Times New Roman"/>
          <w:b w:val="false"/>
          <w:i w:val="false"/>
          <w:color w:val="000000"/>
          <w:sz w:val="28"/>
        </w:rPr>
        <w:t>
      2) халықаралық, республикалық деңгейдегі спорттық іс-шараларды өткізу болжанатын аумақтағы жергілікті атқарушы органның жазбаша келісімі (жергілікті деңгейдегі спорттық жарыстардан басқа);</w:t>
      </w:r>
      <w:r>
        <w:br/>
      </w:r>
      <w:r>
        <w:rPr>
          <w:rFonts w:ascii="Times New Roman"/>
          <w:b w:val="false"/>
          <w:i w:val="false"/>
          <w:color w:val="000000"/>
          <w:sz w:val="28"/>
        </w:rPr>
        <w:t>
</w:t>
      </w:r>
      <w:r>
        <w:rPr>
          <w:rFonts w:ascii="Times New Roman"/>
          <w:b w:val="false"/>
          <w:i w:val="false"/>
          <w:color w:val="000000"/>
          <w:sz w:val="28"/>
        </w:rPr>
        <w:t>
      3) халықаралық спорт федерациясы (ұйымы) және (немесе) республикалық, өңірлік және жергілікті аккредиттелген спорт федерациясы бекіткен халықаралық, республикалық және жергілікті деңгейдегі іс-шараларды өткізу туралы ереженің (регламент) жобасы (мемлекеттік немесе орыс тілдеріне аудара отырып);</w:t>
      </w:r>
      <w:r>
        <w:br/>
      </w:r>
      <w:r>
        <w:rPr>
          <w:rFonts w:ascii="Times New Roman"/>
          <w:b w:val="false"/>
          <w:i w:val="false"/>
          <w:color w:val="000000"/>
          <w:sz w:val="28"/>
        </w:rPr>
        <w:t>
</w:t>
      </w:r>
      <w:r>
        <w:rPr>
          <w:rFonts w:ascii="Times New Roman"/>
          <w:b w:val="false"/>
          <w:i w:val="false"/>
          <w:color w:val="000000"/>
          <w:sz w:val="28"/>
        </w:rPr>
        <w:t>
      4) қаржыландырудың жоспарланған көздерін көрсете отырып, қаржы-экономикалық есеп (смета).</w:t>
      </w:r>
      <w:r>
        <w:br/>
      </w:r>
      <w:r>
        <w:rPr>
          <w:rFonts w:ascii="Times New Roman"/>
          <w:b w:val="false"/>
          <w:i w:val="false"/>
          <w:color w:val="000000"/>
          <w:sz w:val="28"/>
        </w:rPr>
        <w:t>
</w:t>
      </w:r>
      <w:r>
        <w:rPr>
          <w:rFonts w:ascii="Times New Roman"/>
          <w:b w:val="false"/>
          <w:i w:val="false"/>
          <w:color w:val="000000"/>
          <w:sz w:val="28"/>
        </w:rPr>
        <w:t>
      13. Бірыңғай күнтізбеге спорттық жарыстарға дайындық бойынша іс-шараларды енгізу үшін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тиісті жылға спорт түрі бойынша дайындық жоспары;</w:t>
      </w:r>
      <w:r>
        <w:br/>
      </w:r>
      <w:r>
        <w:rPr>
          <w:rFonts w:ascii="Times New Roman"/>
          <w:b w:val="false"/>
          <w:i w:val="false"/>
          <w:color w:val="000000"/>
          <w:sz w:val="28"/>
        </w:rPr>
        <w:t>
</w:t>
      </w:r>
      <w:r>
        <w:rPr>
          <w:rFonts w:ascii="Times New Roman"/>
          <w:b w:val="false"/>
          <w:i w:val="false"/>
          <w:color w:val="000000"/>
          <w:sz w:val="28"/>
        </w:rPr>
        <w:t>
      2) қаржыландырудың жоспарланған көздерін көрсете отырып, қаржы-экономикалық есеп (смета).</w:t>
      </w:r>
      <w:r>
        <w:br/>
      </w:r>
      <w:r>
        <w:rPr>
          <w:rFonts w:ascii="Times New Roman"/>
          <w:b w:val="false"/>
          <w:i w:val="false"/>
          <w:color w:val="000000"/>
          <w:sz w:val="28"/>
        </w:rPr>
        <w:t>
</w:t>
      </w:r>
      <w:r>
        <w:rPr>
          <w:rFonts w:ascii="Times New Roman"/>
          <w:b w:val="false"/>
          <w:i w:val="false"/>
          <w:color w:val="000000"/>
          <w:sz w:val="28"/>
        </w:rPr>
        <w:t>
      14. Халықаралық, республикалық және жергілікті деңгейдегі спорттық іс-шаралар, сондай-ақ спорттық жарыстарға дайындық бойынша іс-шаралар осы Қағидалардың 13 және 14-тармақтарында айқындалған тәртіп сақталмаған жағдайда, Бірыңғай күнтізбеге енгізілмейді.</w:t>
      </w:r>
    </w:p>
    <w:bookmarkEnd w:id="5"/>
    <w:bookmarkStart w:name="z56" w:id="6"/>
    <w:p>
      <w:pPr>
        <w:spacing w:after="0"/>
        <w:ind w:left="0"/>
        <w:jc w:val="left"/>
      </w:pPr>
      <w:r>
        <w:rPr>
          <w:rFonts w:ascii="Times New Roman"/>
          <w:b/>
          <w:i w:val="false"/>
          <w:color w:val="000000"/>
        </w:rPr>
        <w:t xml:space="preserve"> 
3. Бірыңғай күнтізбеге өзгерістер мен толықтырулар енгізу тәртібі</w:t>
      </w:r>
    </w:p>
    <w:bookmarkEnd w:id="6"/>
    <w:bookmarkStart w:name="z57" w:id="7"/>
    <w:p>
      <w:pPr>
        <w:spacing w:after="0"/>
        <w:ind w:left="0"/>
        <w:jc w:val="both"/>
      </w:pPr>
      <w:r>
        <w:rPr>
          <w:rFonts w:ascii="Times New Roman"/>
          <w:b w:val="false"/>
          <w:i w:val="false"/>
          <w:color w:val="000000"/>
          <w:sz w:val="28"/>
        </w:rPr>
        <w:t>
      15. Бірыңғай күнтізбеге өзгерістер мен толықтырулар мынадай жағдайларда енгізіледі: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аумағынан тыс жерлерде өткізілетін халықаралық деңгейдегі спорттық іс-шаралардың, сондай-ақ спорттық жарыстарға дайындық бойынша іс-шаралардың мерзімдері мен (немесе) өткізу орындарының өзгеруі;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келісімі бойынша Қазақстан Республикасының аумағында өткізілетін халықаралық, республикалық және жергілікті деңгейдегі іс-шаралардың мерзімдері мен (немесе) өткізу орындарының өзгеруі;</w:t>
      </w:r>
      <w:r>
        <w:br/>
      </w:r>
      <w:r>
        <w:rPr>
          <w:rFonts w:ascii="Times New Roman"/>
          <w:b w:val="false"/>
          <w:i w:val="false"/>
          <w:color w:val="000000"/>
          <w:sz w:val="28"/>
        </w:rPr>
        <w:t>
</w:t>
      </w:r>
      <w:r>
        <w:rPr>
          <w:rFonts w:ascii="Times New Roman"/>
          <w:b w:val="false"/>
          <w:i w:val="false"/>
          <w:color w:val="000000"/>
          <w:sz w:val="28"/>
        </w:rPr>
        <w:t>
      3) Республикалық, өңірлік және жергілікті аккредиттелген спорт федерацияларының ұсыныстары бойынша Қазақстан Республикасының аумағында өткізілетін спорттық жарыстарға дайындық бойынша іс-шаралардың мерзімдері мен (немесе) өткізу орындарының өзгеруі;</w:t>
      </w:r>
      <w:r>
        <w:br/>
      </w:r>
      <w:r>
        <w:rPr>
          <w:rFonts w:ascii="Times New Roman"/>
          <w:b w:val="false"/>
          <w:i w:val="false"/>
          <w:color w:val="000000"/>
          <w:sz w:val="28"/>
        </w:rPr>
        <w:t>
</w:t>
      </w:r>
      <w:r>
        <w:rPr>
          <w:rFonts w:ascii="Times New Roman"/>
          <w:b w:val="false"/>
          <w:i w:val="false"/>
          <w:color w:val="000000"/>
          <w:sz w:val="28"/>
        </w:rPr>
        <w:t>
      4) халықаралық спорттық федерациялардың және (немесе) республикалық, өңірлік және жергілікті аккредиттелген спорт федерацияларының және дене-шынықтыру – спорттық ұйымдардың бастамасы бойынша.</w:t>
      </w:r>
      <w:r>
        <w:br/>
      </w:r>
      <w:r>
        <w:rPr>
          <w:rFonts w:ascii="Times New Roman"/>
          <w:b w:val="false"/>
          <w:i w:val="false"/>
          <w:color w:val="000000"/>
          <w:sz w:val="28"/>
        </w:rPr>
        <w:t>
</w:t>
      </w:r>
      <w:r>
        <w:rPr>
          <w:rFonts w:ascii="Times New Roman"/>
          <w:b w:val="false"/>
          <w:i w:val="false"/>
          <w:color w:val="000000"/>
          <w:sz w:val="28"/>
        </w:rPr>
        <w:t>
      16. Халықаралық, республикалық және жергілікті деңгейдегі іс-шаралар, сондай-ақ спорттық жарыстарға дайындық бойынша іс-шаралар Бірыңғай күнтізбеден халықаралық спорт федерацияларының және (немесе) республикалық, өңірлік және жергілікті аккредиттелген спорттық федерациялардың іс-шараларды өткізуден бас тартқан жағдайларда алып тасталады.</w:t>
      </w:r>
      <w:r>
        <w:br/>
      </w:r>
      <w:r>
        <w:rPr>
          <w:rFonts w:ascii="Times New Roman"/>
          <w:b w:val="false"/>
          <w:i w:val="false"/>
          <w:color w:val="000000"/>
          <w:sz w:val="28"/>
        </w:rPr>
        <w:t>
</w:t>
      </w:r>
      <w:r>
        <w:rPr>
          <w:rFonts w:ascii="Times New Roman"/>
          <w:b w:val="false"/>
          <w:i w:val="false"/>
          <w:color w:val="000000"/>
          <w:sz w:val="28"/>
        </w:rPr>
        <w:t>
      17. Бірыңғай республикалық күнтізбеге өзгерістер мен толықтырулар дене шынықтыру және спорт саласындағы уәкілетті органның бұйрығымен енгізіледі.</w:t>
      </w:r>
      <w:r>
        <w:br/>
      </w:r>
      <w:r>
        <w:rPr>
          <w:rFonts w:ascii="Times New Roman"/>
          <w:b w:val="false"/>
          <w:i w:val="false"/>
          <w:color w:val="000000"/>
          <w:sz w:val="28"/>
        </w:rPr>
        <w:t>
</w:t>
      </w:r>
      <w:r>
        <w:rPr>
          <w:rFonts w:ascii="Times New Roman"/>
          <w:b w:val="false"/>
          <w:i w:val="false"/>
          <w:color w:val="000000"/>
          <w:sz w:val="28"/>
        </w:rPr>
        <w:t>
      18. Бірыңғай өңірлік күнтізбеге өзгерістер мен толықтырулар дене шынықтыру және спорт саласындағы жергілікті атқарушы органның бұйрығымен енгізіледі.</w:t>
      </w:r>
    </w:p>
    <w:bookmarkEnd w:id="7"/>
    <w:bookmarkStart w:name="z1" w:id="8"/>
    <w:p>
      <w:pPr>
        <w:spacing w:after="0"/>
        <w:ind w:left="0"/>
        <w:jc w:val="both"/>
      </w:pPr>
      <w:r>
        <w:rPr>
          <w:rFonts w:ascii="Times New Roman"/>
          <w:b w:val="false"/>
          <w:i w:val="false"/>
          <w:color w:val="000000"/>
          <w:sz w:val="28"/>
        </w:rPr>
        <w:t xml:space="preserve">
Спорттық-бұқаралық іс-шаралардың </w:t>
      </w:r>
      <w:r>
        <w:br/>
      </w:r>
      <w:r>
        <w:rPr>
          <w:rFonts w:ascii="Times New Roman"/>
          <w:b w:val="false"/>
          <w:i w:val="false"/>
          <w:color w:val="000000"/>
          <w:sz w:val="28"/>
        </w:rPr>
        <w:t>
бірыңғай күнтізбесін қалыптастыру</w:t>
      </w:r>
      <w:r>
        <w:br/>
      </w:r>
      <w:r>
        <w:rPr>
          <w:rFonts w:ascii="Times New Roman"/>
          <w:b w:val="false"/>
          <w:i w:val="false"/>
          <w:color w:val="000000"/>
          <w:sz w:val="28"/>
        </w:rPr>
        <w:t xml:space="preserve">
қағидаларына 1-қосымша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Спорттық-бұқаралық іс-шаралардың Бірыңғай республикалық күнтізбесі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568"/>
        <w:gridCol w:w="1626"/>
        <w:gridCol w:w="1496"/>
        <w:gridCol w:w="1380"/>
        <w:gridCol w:w="1192"/>
        <w:gridCol w:w="1497"/>
        <w:gridCol w:w="1352"/>
        <w:gridCol w:w="1497"/>
        <w:gridCol w:w="2070"/>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жарыстардың, сондай-ақ спорттық жарыстарға дайындық бойынша іс-шаралардың атауы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жарыстардың, сондай-ақ спорттық жарыстарға дайындық бойынша іс-шаралардың өткізілу мерзімі және орны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ұйымдар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команда құрамы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спортшылар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жаттықтырушылар саны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төрешілер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 сондай-ақ спорттық жарыстарға дайындық бойынша іс-шараларды ұйымдастырушылар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қатысушыларды іссапарға жіберуші ұйымдар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Кешенді халықаралық және республикалық жарыстар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Дене шынықтыру-бұқаралық және сауықтыру іс-шаралары</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 Ұлттық спорт түрлері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 Мүгедектер арасындағы жарыстар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 Жазғы олимпиадалық спорт түрлері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 Қысқы олимпиадалық спорт түрлері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 Олимпиадалық емес спорт түрлері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 Қолданбалы және техникалық спорт түрлері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 Дене-шынықтыру спорттық ұйымдар өткізетін іс-шаралар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9"/>
    <w:p>
      <w:pPr>
        <w:spacing w:after="0"/>
        <w:ind w:left="0"/>
        <w:jc w:val="both"/>
      </w:pPr>
      <w:r>
        <w:rPr>
          <w:rFonts w:ascii="Times New Roman"/>
          <w:b w:val="false"/>
          <w:i w:val="false"/>
          <w:color w:val="000000"/>
          <w:sz w:val="28"/>
        </w:rPr>
        <w:t xml:space="preserve">
Спорттық-бұқаралық іс-шаралардың </w:t>
      </w:r>
      <w:r>
        <w:br/>
      </w:r>
      <w:r>
        <w:rPr>
          <w:rFonts w:ascii="Times New Roman"/>
          <w:b w:val="false"/>
          <w:i w:val="false"/>
          <w:color w:val="000000"/>
          <w:sz w:val="28"/>
        </w:rPr>
        <w:t>
бірыңғай күнтізбесін қалыптастыру</w:t>
      </w:r>
      <w:r>
        <w:br/>
      </w:r>
      <w:r>
        <w:rPr>
          <w:rFonts w:ascii="Times New Roman"/>
          <w:b w:val="false"/>
          <w:i w:val="false"/>
          <w:color w:val="000000"/>
          <w:sz w:val="28"/>
        </w:rPr>
        <w:t xml:space="preserve">
қағидаларына 2-қосымша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Спорттық-бұқаралық іс-шаралардың Бірыңғай өңірлік күнтізбесі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350"/>
        <w:gridCol w:w="1496"/>
        <w:gridCol w:w="1366"/>
        <w:gridCol w:w="1221"/>
        <w:gridCol w:w="1352"/>
        <w:gridCol w:w="1627"/>
        <w:gridCol w:w="1497"/>
        <w:gridCol w:w="1772"/>
        <w:gridCol w:w="1925"/>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жарыстардың, сондай-ақ спорттық жарыстарға дайындық бойынша іс-шаралардың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жарыстардың, сондай-ақ спорттық жарыстарға дайындық бойынша іс-шаралардың өткізілу мерзімі және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ұйымдар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команда құрамы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спортшылар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іс-шараларға қатысатын жаттықтырушылар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жарыстарға, сондай-ақ спорттық жарыстарға дайындық бойынша іс - шараларға қатысатын төрешілер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деңгейдегі спорттық жарыстарды, сондай-ақ спорттық жарыстарға дайындық бойынша іс-шараларды ұйымдастырушылар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Халықаралық,республикалық және жергілікті деңгейдегі спорттық жарыстарға, сондай-ақ спорттық жарыстарға дайындық бойынша іс-шараларға қатысушыларды іссапарға жіберуші ұйымдар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 Кешенді халықаралық және республикалық жарыстар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 Дене шынықтыру-бұқаралық және сауықтыру іс-шаралары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 Ұлттық спорт түрлері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 Мүгедектер арасындағы жарыстар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 Жазғы олимпиадалық спорт түрлері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 Қысқы олимпиадалық спорт түрлері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 Олимпиадалық емес спорт түрлері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 Қолданбалы және техникалық спорт түрлері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 Дене-шынықтыру спорттық ұйымдар өткізетін іс-шаралар</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