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5099" w14:textId="dd15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Интернеттің қазақстандық сегментiнiң кеңістігінде домендiк аттарды тiркеу, пайдалану және бөлу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118 бұйрығы. Қазақстан Республикасының Әділет министрлігінде 2016 жылы 24 ақпанда № 13221 болып тіркелді. Күші жойылды - Қазақстан Республикасының Қорғаныс және аэроғарыш өнеркәсібі министрінің 2018 жылғы 13 наурыздағы № 38/НҚ бұйрығымен.</w:t>
      </w:r>
    </w:p>
    <w:p>
      <w:pPr>
        <w:spacing w:after="0"/>
        <w:ind w:left="0"/>
        <w:jc w:val="both"/>
      </w:pPr>
      <w:r>
        <w:rPr>
          <w:rFonts w:ascii="Times New Roman"/>
          <w:b w:val="false"/>
          <w:i w:val="false"/>
          <w:color w:val="ff0000"/>
          <w:sz w:val="28"/>
        </w:rPr>
        <w:t xml:space="preserve">
      Ескерту. Күші жойылды – ҚР Қорғаныс және аэроғарыш өнеркәсібі министрінің 13.03.2018 </w:t>
      </w:r>
      <w:r>
        <w:rPr>
          <w:rFonts w:ascii="Times New Roman"/>
          <w:b w:val="false"/>
          <w:i w:val="false"/>
          <w:color w:val="ff0000"/>
          <w:sz w:val="28"/>
        </w:rPr>
        <w:t>№ 38/НҚ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56)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Интернеттің қазақстандық сегментiнiң кеңістігінде домендiк аттарды тiркеу, пайдалану және бөлу қағидалары бекітілсін.</w:t>
      </w:r>
    </w:p>
    <w:bookmarkEnd w:id="1"/>
    <w:bookmarkStart w:name="z3" w:id="2"/>
    <w:p>
      <w:pPr>
        <w:spacing w:after="0"/>
        <w:ind w:left="0"/>
        <w:jc w:val="both"/>
      </w:pPr>
      <w:r>
        <w:rPr>
          <w:rFonts w:ascii="Times New Roman"/>
          <w:b w:val="false"/>
          <w:i w:val="false"/>
          <w:color w:val="000000"/>
          <w:sz w:val="28"/>
        </w:rPr>
        <w:t>
      2. Мыңалардың:</w:t>
      </w:r>
    </w:p>
    <w:bookmarkEnd w:id="2"/>
    <w:bookmarkStart w:name="z4" w:id="3"/>
    <w:p>
      <w:pPr>
        <w:spacing w:after="0"/>
        <w:ind w:left="0"/>
        <w:jc w:val="both"/>
      </w:pPr>
      <w:r>
        <w:rPr>
          <w:rFonts w:ascii="Times New Roman"/>
          <w:b w:val="false"/>
          <w:i w:val="false"/>
          <w:color w:val="000000"/>
          <w:sz w:val="28"/>
        </w:rPr>
        <w:t xml:space="preserve">
      1) "Интернет желісінің қазақстандық сегментінің домендік кеңістігін тіркеу, пайдалану және тарату қағидасын бекіту туралы" Қазақстан Республикасы Байланыс және ақпарат министрінің 2010 жылғы 7 қыркүйекте № 220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6523 болып тіркелген, "Егемен Қазақстан" газетінде 2010 жылғы 9 қарашада № 461-468 (26311) жарияланған);</w:t>
      </w:r>
    </w:p>
    <w:bookmarkEnd w:id="3"/>
    <w:bookmarkStart w:name="z5" w:id="4"/>
    <w:p>
      <w:pPr>
        <w:spacing w:after="0"/>
        <w:ind w:left="0"/>
        <w:jc w:val="both"/>
      </w:pPr>
      <w:r>
        <w:rPr>
          <w:rFonts w:ascii="Times New Roman"/>
          <w:b w:val="false"/>
          <w:i w:val="false"/>
          <w:color w:val="000000"/>
          <w:sz w:val="28"/>
        </w:rPr>
        <w:t xml:space="preserve">
      2) "Интернет желісінің қазақстандық сегментінің домендік кеңістігін тіркеу, пайдалану және тарату қағидасын бекіту туралы" Қазақстан Республикасы Байланыс және ақпарат министрінің 2010 жылғы 7 қыркүйектегі № 220 бұйрығына өзгеріс енгізу туралы" Қазақстан Республикасы Байланыс және ақпарат министрінің 2011 жылғы 21 қазандағы № 319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7299 болып тіркелген, "Егемен Қазақстан" газетінде 2011 жылғы 21 желтоқсанда № 641-644 (27036)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118 бұйрығымен бекітілген</w:t>
            </w:r>
          </w:p>
        </w:tc>
      </w:tr>
    </w:tbl>
    <w:bookmarkStart w:name="z14" w:id="12"/>
    <w:p>
      <w:pPr>
        <w:spacing w:after="0"/>
        <w:ind w:left="0"/>
        <w:jc w:val="left"/>
      </w:pPr>
      <w:r>
        <w:rPr>
          <w:rFonts w:ascii="Times New Roman"/>
          <w:b/>
          <w:i w:val="false"/>
          <w:color w:val="000000"/>
        </w:rPr>
        <w:t xml:space="preserve"> Интернеттің қазақстандық сегментінің кеңістігінде</w:t>
      </w:r>
      <w:r>
        <w:br/>
      </w:r>
      <w:r>
        <w:rPr>
          <w:rFonts w:ascii="Times New Roman"/>
          <w:b/>
          <w:i w:val="false"/>
          <w:color w:val="000000"/>
        </w:rPr>
        <w:t>домендік атауларды тіркеу, пайдалану және бөлу қағидалары</w:t>
      </w:r>
      <w:r>
        <w:br/>
      </w:r>
      <w:r>
        <w:rPr>
          <w:rFonts w:ascii="Times New Roman"/>
          <w:b/>
          <w:i w:val="false"/>
          <w:color w:val="000000"/>
        </w:rPr>
        <w:t>1. Жалпы ережелер</w:t>
      </w:r>
    </w:p>
    <w:bookmarkEnd w:id="12"/>
    <w:bookmarkStart w:name="z15" w:id="13"/>
    <w:p>
      <w:pPr>
        <w:spacing w:after="0"/>
        <w:ind w:left="0"/>
        <w:jc w:val="both"/>
      </w:pPr>
      <w:r>
        <w:rPr>
          <w:rFonts w:ascii="Times New Roman"/>
          <w:b w:val="false"/>
          <w:i w:val="false"/>
          <w:color w:val="000000"/>
          <w:sz w:val="28"/>
        </w:rPr>
        <w:t xml:space="preserve">
      1. Осы Интернеттің қазақстандық сегментінің кеңістігінде домендік атауларды тіркеу, пайдалану және бөлу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56) тармақшасына сәйкес әзірленді (бұдан әрі – Заң) және Интернеттің қазақстандық сегментінің кеңістігінде домендік атауларды тіркеу, пайдалану және бөлу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4"/>
    <w:bookmarkStart w:name="z17" w:id="15"/>
    <w:p>
      <w:pPr>
        <w:spacing w:after="0"/>
        <w:ind w:left="0"/>
        <w:jc w:val="both"/>
      </w:pPr>
      <w:r>
        <w:rPr>
          <w:rFonts w:ascii="Times New Roman"/>
          <w:b w:val="false"/>
          <w:i w:val="false"/>
          <w:color w:val="000000"/>
          <w:sz w:val="28"/>
        </w:rPr>
        <w:t xml:space="preserve">
      1) ақпараттандыру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2) домендiк атау – Интернетті адрестеу қағидаларына сәйкес қалыптастырылған, белгiлi желiлiк адреске сәйкес келетiн және Интернет объектiсiне атаулы өтініш білдіруге арналған символдық (әрiптiк-цифрлық) белгi;</w:t>
      </w:r>
    </w:p>
    <w:bookmarkEnd w:id="16"/>
    <w:bookmarkStart w:name="z19" w:id="17"/>
    <w:p>
      <w:pPr>
        <w:spacing w:after="0"/>
        <w:ind w:left="0"/>
        <w:jc w:val="both"/>
      </w:pPr>
      <w:r>
        <w:rPr>
          <w:rFonts w:ascii="Times New Roman"/>
          <w:b w:val="false"/>
          <w:i w:val="false"/>
          <w:color w:val="000000"/>
          <w:sz w:val="28"/>
        </w:rPr>
        <w:t>
      3) домендік атауларды тіркеу – Интернеттің қазақстандық сегментi кеңістігіндегі домендік атауларды тіркеу орнының тіркеуші тіркелетін домендік атау туралы ұсынған мәліметтерді тіркелуші өтініміне сәйкес домендік атаулар тізбесіне енгізуі;</w:t>
      </w:r>
    </w:p>
    <w:bookmarkEnd w:id="17"/>
    <w:bookmarkStart w:name="z20" w:id="18"/>
    <w:p>
      <w:pPr>
        <w:spacing w:after="0"/>
        <w:ind w:left="0"/>
        <w:jc w:val="both"/>
      </w:pPr>
      <w:r>
        <w:rPr>
          <w:rFonts w:ascii="Times New Roman"/>
          <w:b w:val="false"/>
          <w:i w:val="false"/>
          <w:color w:val="000000"/>
          <w:sz w:val="28"/>
        </w:rPr>
        <w:t>
      4) домендік атаулар жүйесі (Domain Name System – DNS) – домендік атаулар туралы ақпарат алуға арналған бөлінген деректер қоры. Домендік атаулардың Internetwork Protocol (IP) мекенжайларына сәйкестігі туралы ақпаратты қамтиды және RFC-1032, RFC-1034, RFC-1035, RFC-1122, RFC-1133, RFC-1591 сәйкес жұмыс істейді;</w:t>
      </w:r>
    </w:p>
    <w:bookmarkEnd w:id="18"/>
    <w:bookmarkStart w:name="z21" w:id="19"/>
    <w:p>
      <w:pPr>
        <w:spacing w:after="0"/>
        <w:ind w:left="0"/>
        <w:jc w:val="both"/>
      </w:pPr>
      <w:r>
        <w:rPr>
          <w:rFonts w:ascii="Times New Roman"/>
          <w:b w:val="false"/>
          <w:i w:val="false"/>
          <w:color w:val="000000"/>
          <w:sz w:val="28"/>
        </w:rPr>
        <w:t>
      5) домендік атауларды тіркелуші (бұдан әрі – тіркелуші) – Интернеттің қазақстандық сегментiнің кеңістігіндегі домендік атауларды тіркегішке Интернеттің қазақстандық сегментiнің кеңістігіндегі домендік атауларды тіркеу үшін өтінім жіберген және домендік атауларды Интернеттің қазақстандық сегментiнің кеңістігіндегі тіркеу кезеңінде оның иесі болып табылатын заңды немесе жеке тұлға;</w:t>
      </w:r>
    </w:p>
    <w:bookmarkEnd w:id="19"/>
    <w:bookmarkStart w:name="z22" w:id="20"/>
    <w:p>
      <w:pPr>
        <w:spacing w:after="0"/>
        <w:ind w:left="0"/>
        <w:jc w:val="both"/>
      </w:pPr>
      <w:r>
        <w:rPr>
          <w:rFonts w:ascii="Times New Roman"/>
          <w:b w:val="false"/>
          <w:i w:val="false"/>
          <w:color w:val="000000"/>
          <w:sz w:val="28"/>
        </w:rPr>
        <w:t>
      6) Интернеттің қазақстандық сегментiнің кеңістігіндегі бірінші деңгейлі домендiк атау – Қазақстан Республикасы мүддесінде пайдалану үшін Internet Corporation for Assigned Names and Numbers (бұдан әрі – ICANN) халықаралық ұйымы бөлген, Интернеттің қазақстандық сегментiнің домендік кеңістік иерархиясында негізгі домендік атаудан бір саты төмен орналасқан және негізгі домендік атаудың нақты тікелей ішкі домені болып табылатын (RFC-882).KZ және.ҚАЗ домендік атау;</w:t>
      </w:r>
    </w:p>
    <w:bookmarkEnd w:id="20"/>
    <w:bookmarkStart w:name="z23" w:id="21"/>
    <w:p>
      <w:pPr>
        <w:spacing w:after="0"/>
        <w:ind w:left="0"/>
        <w:jc w:val="both"/>
      </w:pPr>
      <w:r>
        <w:rPr>
          <w:rFonts w:ascii="Times New Roman"/>
          <w:b w:val="false"/>
          <w:i w:val="false"/>
          <w:color w:val="000000"/>
          <w:sz w:val="28"/>
        </w:rPr>
        <w:t>
      7) Интернеттің қазақстандық сегментiнің кеңістігі – Қазақстан Республикасы аумағында орналасқан аппараттық-бағдарламалық кешендерде орналастырылатын интернет-ресурстар жиынтығы;</w:t>
      </w:r>
    </w:p>
    <w:bookmarkEnd w:id="21"/>
    <w:bookmarkStart w:name="z24" w:id="22"/>
    <w:p>
      <w:pPr>
        <w:spacing w:after="0"/>
        <w:ind w:left="0"/>
        <w:jc w:val="both"/>
      </w:pPr>
      <w:r>
        <w:rPr>
          <w:rFonts w:ascii="Times New Roman"/>
          <w:b w:val="false"/>
          <w:i w:val="false"/>
          <w:color w:val="000000"/>
          <w:sz w:val="28"/>
        </w:rPr>
        <w:t>
      8) Интернеттің қазақстандық сегментi кеңістігіндегі екінші деңгейлі домендік атау (бұдан әрі – екінші деңгейлі домендік атау) – Интернеттің қазақстандық сегментiнің домендік кеңістік иерархиясында бірінші деңгейлі домендік атаудан бір саты төмен орналасқан және бірінші деңгейлі домендік атаудың нақты тікелей ішкі домені болып табылатын (RFC-882) домендік атау;</w:t>
      </w:r>
    </w:p>
    <w:bookmarkEnd w:id="22"/>
    <w:bookmarkStart w:name="z25" w:id="23"/>
    <w:p>
      <w:pPr>
        <w:spacing w:after="0"/>
        <w:ind w:left="0"/>
        <w:jc w:val="both"/>
      </w:pPr>
      <w:r>
        <w:rPr>
          <w:rFonts w:ascii="Times New Roman"/>
          <w:b w:val="false"/>
          <w:i w:val="false"/>
          <w:color w:val="000000"/>
          <w:sz w:val="28"/>
        </w:rPr>
        <w:t>
      9) Интернеттің қазақстандық сегментiнің домендік кеңістігіндегі домендік атаулардың әкімшісі (бұдан әрі – әкімші) – Интернеттің қазақстандық сегментiнің домендік кеңістігін дамытуды жүзеге асыратын уәкілетті орган белгілеген коммерциялық емес қоғамдық ұйым;</w:t>
      </w:r>
    </w:p>
    <w:bookmarkEnd w:id="23"/>
    <w:bookmarkStart w:name="z26" w:id="24"/>
    <w:p>
      <w:pPr>
        <w:spacing w:after="0"/>
        <w:ind w:left="0"/>
        <w:jc w:val="both"/>
      </w:pPr>
      <w:r>
        <w:rPr>
          <w:rFonts w:ascii="Times New Roman"/>
          <w:b w:val="false"/>
          <w:i w:val="false"/>
          <w:color w:val="000000"/>
          <w:sz w:val="28"/>
        </w:rPr>
        <w:t>
      10) Интернеттің қазақстандық сегментiнің кеңістігіндегі домендік атаулардың тізілімі (бұдан әрі – тізілім) – тіркелген домендік атаулар туралы барлық мәліметтер қамтылған Интернеттің қазақстандық сегментiнің кеңістігіндегі барлық тіркелген домендік атаулар дерекқорының орталықтандырылған жиынтығы;</w:t>
      </w:r>
    </w:p>
    <w:bookmarkEnd w:id="24"/>
    <w:bookmarkStart w:name="z27" w:id="25"/>
    <w:p>
      <w:pPr>
        <w:spacing w:after="0"/>
        <w:ind w:left="0"/>
        <w:jc w:val="both"/>
      </w:pPr>
      <w:r>
        <w:rPr>
          <w:rFonts w:ascii="Times New Roman"/>
          <w:b w:val="false"/>
          <w:i w:val="false"/>
          <w:color w:val="000000"/>
          <w:sz w:val="28"/>
        </w:rPr>
        <w:t>
      11) Интернеттің қазақстандық сегментiнің кеңістігіндегі домендік атаулардың тізілімін жүргізу – Интернеттің қазақстандық сегментiнің кеңістігіндегі домендік атаулар тізілімінің жұмыс істеуін, Интернеттің қазақстандық сегментiнің кеңістігіндегі домендік атауларды тіркегіштердің Интернеттің қазақстандық сегментiнің кеңістігіндегі домендік атаулар тізіліміне өзгерістер енгізу, WHOIS-сервер арқылы домендік атауларды тапсыру мен барлық тіркелген домендік атаулар туралы ағымдағы мәліметтерді ұсыну мүмкіндігін қамтамасыз ету;</w:t>
      </w:r>
    </w:p>
    <w:bookmarkEnd w:id="25"/>
    <w:bookmarkStart w:name="z28" w:id="26"/>
    <w:p>
      <w:pPr>
        <w:spacing w:after="0"/>
        <w:ind w:left="0"/>
        <w:jc w:val="both"/>
      </w:pPr>
      <w:r>
        <w:rPr>
          <w:rFonts w:ascii="Times New Roman"/>
          <w:b w:val="false"/>
          <w:i w:val="false"/>
          <w:color w:val="000000"/>
          <w:sz w:val="28"/>
        </w:rPr>
        <w:t>
      12) Интернеттің қазақстандық сегментiнің кеңістігіндегі домендік атауларды тіркеу орны (бұдан әрі – тіркеу орны) – Интернеттің қазақстандық сегментiнің кеңістігіндегі домендік атаулардың тізілімін жүргізуді жүзеге асыратын және Интернеттің қазақстандық сегментi кеңістігіндегі бірінші деңгейлі қазақстандық домендік атаудың тұрақты жұмысын қолдайтын заңды тұлға;</w:t>
      </w:r>
    </w:p>
    <w:bookmarkEnd w:id="26"/>
    <w:bookmarkStart w:name="z29" w:id="27"/>
    <w:p>
      <w:pPr>
        <w:spacing w:after="0"/>
        <w:ind w:left="0"/>
        <w:jc w:val="both"/>
      </w:pPr>
      <w:r>
        <w:rPr>
          <w:rFonts w:ascii="Times New Roman"/>
          <w:b w:val="false"/>
          <w:i w:val="false"/>
          <w:color w:val="000000"/>
          <w:sz w:val="28"/>
        </w:rPr>
        <w:t>
      13) Интернеттің қазақстандық сегментiнің кеңістігіндегі домендік атауларды тіркегіш (бұдан әрі – тіркегіш) – домендік атауларды тіркеу, Интернеттің қазақстандық сегментiнің кеңістігіндегі домендік атаулардың тізіліміне домендік атау туралы ақпарат енгізу, Интернеттің қазақстандық сегментiнің кеңістігіндегі домендік атауларды тіркеу орны мен домендік атауларды тіркеуші арасындағы келісімнің негізінде домендік атауларды тіркеушінің домендік атауды пайдалану бойынша құқығын қамтамасыз ету бойынша қызметтерді көрсету үшін (бұдан әрі – көрсетілетін қызмет) Интернеттің қазақстандық сегментiнің кеңістігіндегі домендік атаулар әкімшісі аккредиттеген заңды тұлға Қазақстан Республикасының резиденті;</w:t>
      </w:r>
    </w:p>
    <w:bookmarkEnd w:id="27"/>
    <w:bookmarkStart w:name="z30" w:id="28"/>
    <w:p>
      <w:pPr>
        <w:spacing w:after="0"/>
        <w:ind w:left="0"/>
        <w:jc w:val="both"/>
      </w:pPr>
      <w:r>
        <w:rPr>
          <w:rFonts w:ascii="Times New Roman"/>
          <w:b w:val="false"/>
          <w:i w:val="false"/>
          <w:color w:val="000000"/>
          <w:sz w:val="28"/>
        </w:rPr>
        <w:t xml:space="preserve">
      14) Интернеттің қазақстандық сегментi кеңістігіндегі үшінші деңгейлі </w:t>
      </w:r>
      <w:r>
        <w:rPr>
          <w:rFonts w:ascii="Times New Roman"/>
          <w:b w:val="false"/>
          <w:i w:val="false"/>
          <w:color w:val="000000"/>
          <w:sz w:val="28"/>
        </w:rPr>
        <w:t>домендік атау</w:t>
      </w:r>
      <w:r>
        <w:rPr>
          <w:rFonts w:ascii="Times New Roman"/>
          <w:b w:val="false"/>
          <w:i w:val="false"/>
          <w:color w:val="000000"/>
          <w:sz w:val="28"/>
        </w:rPr>
        <w:t xml:space="preserve"> (бұдан әрі – үшінші деңгейлі домендік атау) – Интернеттің қазақстандық сегментiнің домендік кеңістік иерархиясында екінші деңгейлі домендік атаудан бір саты төмен орналасқан және екніші деңгейлі домендік атаудың нақты тікелей ішкі домені болып табылатын (RFC-882) домендік атау;</w:t>
      </w:r>
    </w:p>
    <w:bookmarkEnd w:id="28"/>
    <w:bookmarkStart w:name="z31" w:id="29"/>
    <w:p>
      <w:pPr>
        <w:spacing w:after="0"/>
        <w:ind w:left="0"/>
        <w:jc w:val="both"/>
      </w:pPr>
      <w:r>
        <w:rPr>
          <w:rFonts w:ascii="Times New Roman"/>
          <w:b w:val="false"/>
          <w:i w:val="false"/>
          <w:color w:val="000000"/>
          <w:sz w:val="28"/>
        </w:rPr>
        <w:t>
      15) интернет-ресурс – аппараттық-бағдарламалық кешенде орналастырылатын бірегей желілік адресі бар және (немесе) Интернетте жұмыс істейтін мәтіндік, графикалық, аудиовизуалды немесе өзге түрде көрсетілетін электронды ақпараттық ресурс;</w:t>
      </w:r>
    </w:p>
    <w:bookmarkEnd w:id="29"/>
    <w:bookmarkStart w:name="z32" w:id="30"/>
    <w:p>
      <w:pPr>
        <w:spacing w:after="0"/>
        <w:ind w:left="0"/>
        <w:jc w:val="both"/>
      </w:pPr>
      <w:r>
        <w:rPr>
          <w:rFonts w:ascii="Times New Roman"/>
          <w:b w:val="false"/>
          <w:i w:val="false"/>
          <w:color w:val="000000"/>
          <w:sz w:val="28"/>
        </w:rPr>
        <w:t>
      16) негізгі домеднік атау – Интернетте RFC-882стандартының негізінде жұмыс істейтін "." нүктесімен белгіленетін домендік атау;</w:t>
      </w:r>
    </w:p>
    <w:bookmarkEnd w:id="30"/>
    <w:bookmarkStart w:name="z33" w:id="31"/>
    <w:p>
      <w:pPr>
        <w:spacing w:after="0"/>
        <w:ind w:left="0"/>
        <w:jc w:val="both"/>
      </w:pPr>
      <w:r>
        <w:rPr>
          <w:rFonts w:ascii="Times New Roman"/>
          <w:b w:val="false"/>
          <w:i w:val="false"/>
          <w:color w:val="000000"/>
          <w:sz w:val="28"/>
        </w:rPr>
        <w:t>
      17) өтінім – Интернеттің қазақстандық сегментiнің кеңістігіндегі домендерді тіркеу (тіркеу мерзімін ұзарту) үшін барлық мәліметтерді, бұрын мәлімделген мәліметтерді өзгертулерді, домендік атауды беру, тасымалдау немесе қолданыстағы тіркелуінің күшін жоюды қамтитын домендік атауды тіркеушінің Интернеттің қазақстандық сегментiнің кеңістігіндегі домендік атауды тіркегішке өтініші;</w:t>
      </w:r>
    </w:p>
    <w:bookmarkEnd w:id="31"/>
    <w:bookmarkStart w:name="z34" w:id="32"/>
    <w:p>
      <w:pPr>
        <w:spacing w:after="0"/>
        <w:ind w:left="0"/>
        <w:jc w:val="both"/>
      </w:pPr>
      <w:r>
        <w:rPr>
          <w:rFonts w:ascii="Times New Roman"/>
          <w:b w:val="false"/>
          <w:i w:val="false"/>
          <w:color w:val="000000"/>
          <w:sz w:val="28"/>
        </w:rPr>
        <w:t>
      18) DNS-сервер – домендік атаулар жүйесіне қызмет көрсетуге арналған мамандандырылған бағдарламалық қамтамасыз ету, сондай-ақ бағдарламалық қамтамасыз ету орындалатын жабдық;</w:t>
      </w:r>
    </w:p>
    <w:bookmarkEnd w:id="32"/>
    <w:bookmarkStart w:name="z35" w:id="33"/>
    <w:p>
      <w:pPr>
        <w:spacing w:after="0"/>
        <w:ind w:left="0"/>
        <w:jc w:val="both"/>
      </w:pPr>
      <w:r>
        <w:rPr>
          <w:rFonts w:ascii="Times New Roman"/>
          <w:b w:val="false"/>
          <w:i w:val="false"/>
          <w:color w:val="000000"/>
          <w:sz w:val="28"/>
        </w:rPr>
        <w:t>
      19) Request for Comments (RFC) құжат – Интернеттің жұмыс істеуінің техникалық және ұйымдастырушылық жағдайларын айқындайтын және Internet Engineering Task Force мен Internet Engineering Steering Group қоғамдық ұйымдар қабылдайтын стандарт;</w:t>
      </w:r>
    </w:p>
    <w:bookmarkEnd w:id="33"/>
    <w:bookmarkStart w:name="z36" w:id="34"/>
    <w:p>
      <w:pPr>
        <w:spacing w:after="0"/>
        <w:ind w:left="0"/>
        <w:jc w:val="both"/>
      </w:pPr>
      <w:r>
        <w:rPr>
          <w:rFonts w:ascii="Times New Roman"/>
          <w:b w:val="false"/>
          <w:i w:val="false"/>
          <w:color w:val="000000"/>
          <w:sz w:val="28"/>
        </w:rPr>
        <w:t>
      20) WHOIS-сервер – RFC-3912 сәйкес жұмыс істейтін, тіркелген домендік атаулар туралы мәліметтер алуға арналған мамандандырылған бағдарламалық қамтамасыз ету, сондай-ақ бағдарламалық қамтамасыз ету орындалатын жабдық.</w:t>
      </w:r>
    </w:p>
    <w:bookmarkEnd w:id="34"/>
    <w:bookmarkStart w:name="z37" w:id="35"/>
    <w:p>
      <w:pPr>
        <w:spacing w:after="0"/>
        <w:ind w:left="0"/>
        <w:jc w:val="left"/>
      </w:pPr>
      <w:r>
        <w:rPr>
          <w:rFonts w:ascii="Times New Roman"/>
          <w:b/>
          <w:i w:val="false"/>
          <w:color w:val="000000"/>
        </w:rPr>
        <w:t xml:space="preserve"> 2. Интернеттің қазақстандық сегментінің кеңістігінде</w:t>
      </w:r>
      <w:r>
        <w:br/>
      </w:r>
      <w:r>
        <w:rPr>
          <w:rFonts w:ascii="Times New Roman"/>
          <w:b/>
          <w:i w:val="false"/>
          <w:color w:val="000000"/>
        </w:rPr>
        <w:t>домендік атауларды тіркеу тәртібі</w:t>
      </w:r>
    </w:p>
    <w:bookmarkEnd w:id="35"/>
    <w:bookmarkStart w:name="z38" w:id="36"/>
    <w:p>
      <w:pPr>
        <w:spacing w:after="0"/>
        <w:ind w:left="0"/>
        <w:jc w:val="both"/>
      </w:pPr>
      <w:r>
        <w:rPr>
          <w:rFonts w:ascii="Times New Roman"/>
          <w:b w:val="false"/>
          <w:i w:val="false"/>
          <w:color w:val="000000"/>
          <w:sz w:val="28"/>
        </w:rPr>
        <w:t>
      3. ".KZ" және ".ҚАЗ" домендік атауларды пайдалана отырып, домендік атауларды тіркеу Интернеттің қазақстандық сегментiнің кеңістігінде орналасқан интернет-ресурстарды адрестеу мақсатында жүзеге асырылады.</w:t>
      </w:r>
    </w:p>
    <w:bookmarkEnd w:id="36"/>
    <w:bookmarkStart w:name="z39" w:id="37"/>
    <w:p>
      <w:pPr>
        <w:spacing w:after="0"/>
        <w:ind w:left="0"/>
        <w:jc w:val="both"/>
      </w:pPr>
      <w:r>
        <w:rPr>
          <w:rFonts w:ascii="Times New Roman"/>
          <w:b w:val="false"/>
          <w:i w:val="false"/>
          <w:color w:val="000000"/>
          <w:sz w:val="28"/>
        </w:rPr>
        <w:t>
      4. Домендік атауды тіркеу үшін тіркелуші осы Қағидаларға қосымшаға сәйкес нысан бойынша электрондық немесе қағаз түрінде дұрыс және толық ақпарат берілген тіркелші өтінімін (бұдан әрі - өтінім) ұсынады.</w:t>
      </w:r>
    </w:p>
    <w:bookmarkEnd w:id="37"/>
    <w:bookmarkStart w:name="z40" w:id="38"/>
    <w:p>
      <w:pPr>
        <w:spacing w:after="0"/>
        <w:ind w:left="0"/>
        <w:jc w:val="both"/>
      </w:pPr>
      <w:r>
        <w:rPr>
          <w:rFonts w:ascii="Times New Roman"/>
          <w:b w:val="false"/>
          <w:i w:val="false"/>
          <w:color w:val="000000"/>
          <w:sz w:val="28"/>
        </w:rPr>
        <w:t>
      5. Барлық өтінімдер оларды тіркеушіге жолдаудың тіркелген уақытына сәйкес олардың тіркеушіге келіп түсу тәртібімен қаралады.</w:t>
      </w:r>
    </w:p>
    <w:bookmarkEnd w:id="38"/>
    <w:bookmarkStart w:name="z41" w:id="39"/>
    <w:p>
      <w:pPr>
        <w:spacing w:after="0"/>
        <w:ind w:left="0"/>
        <w:jc w:val="both"/>
      </w:pPr>
      <w:r>
        <w:rPr>
          <w:rFonts w:ascii="Times New Roman"/>
          <w:b w:val="false"/>
          <w:i w:val="false"/>
          <w:color w:val="000000"/>
          <w:sz w:val="28"/>
        </w:rPr>
        <w:t>
      6. Тіркеуші тіркелушіден өтінімді алған сәттен бастап 3 жұмыс күні ішінде мыналарды тексеруді жүргізеді:</w:t>
      </w:r>
    </w:p>
    <w:bookmarkEnd w:id="39"/>
    <w:bookmarkStart w:name="z42" w:id="40"/>
    <w:p>
      <w:pPr>
        <w:spacing w:after="0"/>
        <w:ind w:left="0"/>
        <w:jc w:val="both"/>
      </w:pPr>
      <w:r>
        <w:rPr>
          <w:rFonts w:ascii="Times New Roman"/>
          <w:b w:val="false"/>
          <w:i w:val="false"/>
          <w:color w:val="000000"/>
          <w:sz w:val="28"/>
        </w:rPr>
        <w:t>
      1) өтінімнің осы Қағидалардың талаптарына сәйкестігін;</w:t>
      </w:r>
    </w:p>
    <w:bookmarkEnd w:id="40"/>
    <w:bookmarkStart w:name="z43" w:id="41"/>
    <w:p>
      <w:pPr>
        <w:spacing w:after="0"/>
        <w:ind w:left="0"/>
        <w:jc w:val="both"/>
      </w:pPr>
      <w:r>
        <w:rPr>
          <w:rFonts w:ascii="Times New Roman"/>
          <w:b w:val="false"/>
          <w:i w:val="false"/>
          <w:color w:val="000000"/>
          <w:sz w:val="28"/>
        </w:rPr>
        <w:t>
      2) өтінімде көрсетілген ақпараттың дұрыстығын және толықтығын;</w:t>
      </w:r>
    </w:p>
    <w:bookmarkEnd w:id="41"/>
    <w:bookmarkStart w:name="z44" w:id="42"/>
    <w:p>
      <w:pPr>
        <w:spacing w:after="0"/>
        <w:ind w:left="0"/>
        <w:jc w:val="both"/>
      </w:pPr>
      <w:r>
        <w:rPr>
          <w:rFonts w:ascii="Times New Roman"/>
          <w:b w:val="false"/>
          <w:i w:val="false"/>
          <w:color w:val="000000"/>
          <w:sz w:val="28"/>
        </w:rPr>
        <w:t>
      3) өтінімді ұсыну сәтінде сұрау салынып отырған домендік атаудың тіркеу үшін қолжетімділігін;</w:t>
      </w:r>
    </w:p>
    <w:bookmarkEnd w:id="42"/>
    <w:bookmarkStart w:name="z45" w:id="43"/>
    <w:p>
      <w:pPr>
        <w:spacing w:after="0"/>
        <w:ind w:left="0"/>
        <w:jc w:val="both"/>
      </w:pPr>
      <w:r>
        <w:rPr>
          <w:rFonts w:ascii="Times New Roman"/>
          <w:b w:val="false"/>
          <w:i w:val="false"/>
          <w:color w:val="000000"/>
          <w:sz w:val="28"/>
        </w:rPr>
        <w:t>
      4) сұрау салған домендік атаудың келесі Интернет стандарттарына сәйкестігін: RFC-1032, RFC-1034, RFC-1035, RFC-1122, RFC-1133, RFC-1591;</w:t>
      </w:r>
    </w:p>
    <w:bookmarkEnd w:id="43"/>
    <w:bookmarkStart w:name="z46" w:id="44"/>
    <w:p>
      <w:pPr>
        <w:spacing w:after="0"/>
        <w:ind w:left="0"/>
        <w:jc w:val="both"/>
      </w:pPr>
      <w:r>
        <w:rPr>
          <w:rFonts w:ascii="Times New Roman"/>
          <w:b w:val="false"/>
          <w:i w:val="false"/>
          <w:color w:val="000000"/>
          <w:sz w:val="28"/>
        </w:rPr>
        <w:t xml:space="preserve">
      5) сұрау салынып отырған домендік атаудың осы Қағидалардың </w:t>
      </w:r>
    </w:p>
    <w:bookmarkEnd w:id="44"/>
    <w:p>
      <w:pPr>
        <w:spacing w:after="0"/>
        <w:ind w:left="0"/>
        <w:jc w:val="both"/>
      </w:pPr>
      <w:r>
        <w:rPr>
          <w:rFonts w:ascii="Times New Roman"/>
          <w:b w:val="false"/>
          <w:i w:val="false"/>
          <w:color w:val="000000"/>
          <w:sz w:val="28"/>
        </w:rPr>
        <w:t>
      30-тармағында көрсетілген резервтелген домендік атаулар тізілімінде болмауын;</w:t>
      </w:r>
    </w:p>
    <w:bookmarkStart w:name="z47" w:id="45"/>
    <w:p>
      <w:pPr>
        <w:spacing w:after="0"/>
        <w:ind w:left="0"/>
        <w:jc w:val="both"/>
      </w:pPr>
      <w:r>
        <w:rPr>
          <w:rFonts w:ascii="Times New Roman"/>
          <w:b w:val="false"/>
          <w:i w:val="false"/>
          <w:color w:val="000000"/>
          <w:sz w:val="28"/>
        </w:rPr>
        <w:t>
      6) заңды күшіне енген тіркелетін домендік атауды пайдалануға тыйым салу туралы сот шешімінің болмауын;</w:t>
      </w:r>
    </w:p>
    <w:bookmarkEnd w:id="45"/>
    <w:bookmarkStart w:name="z48" w:id="46"/>
    <w:p>
      <w:pPr>
        <w:spacing w:after="0"/>
        <w:ind w:left="0"/>
        <w:jc w:val="both"/>
      </w:pPr>
      <w:r>
        <w:rPr>
          <w:rFonts w:ascii="Times New Roman"/>
          <w:b w:val="false"/>
          <w:i w:val="false"/>
          <w:color w:val="000000"/>
          <w:sz w:val="28"/>
        </w:rPr>
        <w:t xml:space="preserve">
      7) сұрау салынып отырған домендік атаудың мазмұнында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тыйым салынған ақпараттың болмауын.</w:t>
      </w:r>
    </w:p>
    <w:bookmarkEnd w:id="46"/>
    <w:bookmarkStart w:name="z49" w:id="47"/>
    <w:p>
      <w:pPr>
        <w:spacing w:after="0"/>
        <w:ind w:left="0"/>
        <w:jc w:val="both"/>
      </w:pPr>
      <w:r>
        <w:rPr>
          <w:rFonts w:ascii="Times New Roman"/>
          <w:b w:val="false"/>
          <w:i w:val="false"/>
          <w:color w:val="000000"/>
          <w:sz w:val="28"/>
        </w:rPr>
        <w:t>
      7. Сұрау салынған домендік атау осы Қағидалардың 6-тармағында көрсетілген бір немесе бірнеше шартқа сәйкес болған жағдайда тіркеуші өтінімді тіркелушіге қайтарады.</w:t>
      </w:r>
    </w:p>
    <w:bookmarkEnd w:id="47"/>
    <w:bookmarkStart w:name="z50" w:id="48"/>
    <w:p>
      <w:pPr>
        <w:spacing w:after="0"/>
        <w:ind w:left="0"/>
        <w:jc w:val="both"/>
      </w:pPr>
      <w:r>
        <w:rPr>
          <w:rFonts w:ascii="Times New Roman"/>
          <w:b w:val="false"/>
          <w:i w:val="false"/>
          <w:color w:val="000000"/>
          <w:sz w:val="28"/>
        </w:rPr>
        <w:t>
      8. Сұрау салынған домендік атау осы Қағидалардың 6-тармағында көрсетілген барлық шарттарға сәйкес болған жағдайда тіркеуші тіркелушімен келісім жасайды және тіркелген домендік атау туралы ақпаратты тізілімге енгізеді.</w:t>
      </w:r>
    </w:p>
    <w:bookmarkEnd w:id="48"/>
    <w:bookmarkStart w:name="z51" w:id="49"/>
    <w:p>
      <w:pPr>
        <w:spacing w:after="0"/>
        <w:ind w:left="0"/>
        <w:jc w:val="both"/>
      </w:pPr>
      <w:r>
        <w:rPr>
          <w:rFonts w:ascii="Times New Roman"/>
          <w:b w:val="false"/>
          <w:i w:val="false"/>
          <w:color w:val="000000"/>
          <w:sz w:val="28"/>
        </w:rPr>
        <w:t>
      9. Домендік атаулар туралы ақпаратты тізілімге енгізген сәттен бастап олар тіркелген болып саналады.</w:t>
      </w:r>
    </w:p>
    <w:bookmarkEnd w:id="49"/>
    <w:bookmarkStart w:name="z52" w:id="50"/>
    <w:p>
      <w:pPr>
        <w:spacing w:after="0"/>
        <w:ind w:left="0"/>
        <w:jc w:val="both"/>
      </w:pPr>
      <w:r>
        <w:rPr>
          <w:rFonts w:ascii="Times New Roman"/>
          <w:b w:val="false"/>
          <w:i w:val="false"/>
          <w:color w:val="000000"/>
          <w:sz w:val="28"/>
        </w:rPr>
        <w:t>
      10. Тіркелуші жеке тұлғаның дербес деректерінің барлық өзгерулері немесе келісімде көрсетілген заңды тұлға туралы мәліметтерді тіркеушіге осындай өзгерістер орын алған сәттен бастап 10 жұмыс күнінен кешіктірмей хабарлайды.</w:t>
      </w:r>
    </w:p>
    <w:bookmarkEnd w:id="50"/>
    <w:bookmarkStart w:name="z53" w:id="51"/>
    <w:p>
      <w:pPr>
        <w:spacing w:after="0"/>
        <w:ind w:left="0"/>
        <w:jc w:val="both"/>
      </w:pPr>
      <w:r>
        <w:rPr>
          <w:rFonts w:ascii="Times New Roman"/>
          <w:b w:val="false"/>
          <w:i w:val="false"/>
          <w:color w:val="000000"/>
          <w:sz w:val="28"/>
        </w:rPr>
        <w:t>
      11. Тіркеуші жеке тұлғаның дербес деректерінің барлық өзгерулері немесе келісімде көрсетілген заңды тұлға туралы мәліметтерді тіркелушіден алғаннан кейін 3 жұмыс күні ішінде өзгерістерді тізілімге енгізеді.</w:t>
      </w:r>
    </w:p>
    <w:bookmarkEnd w:id="51"/>
    <w:bookmarkStart w:name="z54" w:id="52"/>
    <w:p>
      <w:pPr>
        <w:spacing w:after="0"/>
        <w:ind w:left="0"/>
        <w:jc w:val="both"/>
      </w:pPr>
      <w:r>
        <w:rPr>
          <w:rFonts w:ascii="Times New Roman"/>
          <w:b w:val="false"/>
          <w:i w:val="false"/>
          <w:color w:val="000000"/>
          <w:sz w:val="28"/>
        </w:rPr>
        <w:t>
      12. Тіркелуші домендік атауды басқа жеке немесе заңды тұлғаға пайдалануға беру ниетін білдірген жағдайда, тіркелуші домендік атауды пайдалану құқықтарын беру болжалған тұлға туралы мәліметтерді көрсете отырып, пайдаланылатын домендік атау құқықтарын беру туралы тіркеушіні хабарландырады.</w:t>
      </w:r>
    </w:p>
    <w:bookmarkEnd w:id="52"/>
    <w:bookmarkStart w:name="z55" w:id="53"/>
    <w:p>
      <w:pPr>
        <w:spacing w:after="0"/>
        <w:ind w:left="0"/>
        <w:jc w:val="both"/>
      </w:pPr>
      <w:r>
        <w:rPr>
          <w:rFonts w:ascii="Times New Roman"/>
          <w:b w:val="false"/>
          <w:i w:val="false"/>
          <w:color w:val="000000"/>
          <w:sz w:val="28"/>
        </w:rPr>
        <w:t>
      13. Тіркелген домендік атауды пайдаланатын тіркелуші деректерінің өзгергені туралы ақпарат алғаннан кейін тіркеуші қажетті өзгертулерді тізілімге тіркеушіден хабарлама алғаннан сәттен бастап 3 жұмыс күні ішінде енгізеді.</w:t>
      </w:r>
    </w:p>
    <w:bookmarkEnd w:id="53"/>
    <w:bookmarkStart w:name="z56" w:id="54"/>
    <w:p>
      <w:pPr>
        <w:spacing w:after="0"/>
        <w:ind w:left="0"/>
        <w:jc w:val="both"/>
      </w:pPr>
      <w:r>
        <w:rPr>
          <w:rFonts w:ascii="Times New Roman"/>
          <w:b w:val="false"/>
          <w:i w:val="false"/>
          <w:color w:val="000000"/>
          <w:sz w:val="28"/>
        </w:rPr>
        <w:t>
      14. Келісімнің аяқталу мерзіміне дейін кем дегенде 20 жұмыс күн бұрын тіркеуші тіркелушіге тиісті хабарлама жібереді.</w:t>
      </w:r>
    </w:p>
    <w:bookmarkEnd w:id="54"/>
    <w:bookmarkStart w:name="z57" w:id="55"/>
    <w:p>
      <w:pPr>
        <w:spacing w:after="0"/>
        <w:ind w:left="0"/>
        <w:jc w:val="both"/>
      </w:pPr>
      <w:r>
        <w:rPr>
          <w:rFonts w:ascii="Times New Roman"/>
          <w:b w:val="false"/>
          <w:i w:val="false"/>
          <w:color w:val="000000"/>
          <w:sz w:val="28"/>
        </w:rPr>
        <w:t>
      15. Егер тіркелуші домендіқ атауды алдағы уақытта пайдаланудан бас тартқан жағдайда, тіркелуші келісімнің әрекет ету мерзімінің аяқталу мерзімінен бұрын тіркеушіге келісімді тоқтатудың болжамды күні туралы ақпарат жібереді.</w:t>
      </w:r>
    </w:p>
    <w:bookmarkEnd w:id="55"/>
    <w:bookmarkStart w:name="z58" w:id="56"/>
    <w:p>
      <w:pPr>
        <w:spacing w:after="0"/>
        <w:ind w:left="0"/>
        <w:jc w:val="both"/>
      </w:pPr>
      <w:r>
        <w:rPr>
          <w:rFonts w:ascii="Times New Roman"/>
          <w:b w:val="false"/>
          <w:i w:val="false"/>
          <w:color w:val="000000"/>
          <w:sz w:val="28"/>
        </w:rPr>
        <w:t>
      16. Тіркелуші ұсынған ақпаратта көрсетілген пайдалануды тоқтату күнінен бастап тіркеуші 3 жұмыс күні ішінде домендік атауды тізілімнен алып тастауды жүргізеді және тіркелушіні келісімнің әрекеті тоқтатылғаны туралы хабарландырады.</w:t>
      </w:r>
    </w:p>
    <w:bookmarkEnd w:id="56"/>
    <w:bookmarkStart w:name="z59" w:id="57"/>
    <w:p>
      <w:pPr>
        <w:spacing w:after="0"/>
        <w:ind w:left="0"/>
        <w:jc w:val="left"/>
      </w:pPr>
      <w:r>
        <w:rPr>
          <w:rFonts w:ascii="Times New Roman"/>
          <w:b/>
          <w:i w:val="false"/>
          <w:color w:val="000000"/>
        </w:rPr>
        <w:t xml:space="preserve"> 3. Интернеттің қазақстандық сегментінің кеңістігінде</w:t>
      </w:r>
      <w:r>
        <w:br/>
      </w:r>
      <w:r>
        <w:rPr>
          <w:rFonts w:ascii="Times New Roman"/>
          <w:b/>
          <w:i w:val="false"/>
          <w:color w:val="000000"/>
        </w:rPr>
        <w:t>домендік атауларды пайдалану тәртібі</w:t>
      </w:r>
    </w:p>
    <w:bookmarkEnd w:id="57"/>
    <w:bookmarkStart w:name="z60" w:id="58"/>
    <w:p>
      <w:pPr>
        <w:spacing w:after="0"/>
        <w:ind w:left="0"/>
        <w:jc w:val="both"/>
      </w:pPr>
      <w:r>
        <w:rPr>
          <w:rFonts w:ascii="Times New Roman"/>
          <w:b w:val="false"/>
          <w:i w:val="false"/>
          <w:color w:val="000000"/>
          <w:sz w:val="28"/>
        </w:rPr>
        <w:t>
      17. Домендік атауды Интернеттің қазақстандық сегментінің кеңістігінде пайдалану мына жағдайларда уақытша тоқтатылады:</w:t>
      </w:r>
    </w:p>
    <w:bookmarkEnd w:id="58"/>
    <w:bookmarkStart w:name="z61" w:id="59"/>
    <w:p>
      <w:pPr>
        <w:spacing w:after="0"/>
        <w:ind w:left="0"/>
        <w:jc w:val="both"/>
      </w:pPr>
      <w:r>
        <w:rPr>
          <w:rFonts w:ascii="Times New Roman"/>
          <w:b w:val="false"/>
          <w:i w:val="false"/>
          <w:color w:val="000000"/>
          <w:sz w:val="28"/>
        </w:rPr>
        <w:t>
      1) тіркелуші домендік атауды тіркеу үшін ұсынған өтінімде тіркелуші туралы толық емес немесе дұрыс емес мәліметтер айқындалған;</w:t>
      </w:r>
    </w:p>
    <w:bookmarkEnd w:id="59"/>
    <w:bookmarkStart w:name="z62" w:id="60"/>
    <w:p>
      <w:pPr>
        <w:spacing w:after="0"/>
        <w:ind w:left="0"/>
        <w:jc w:val="both"/>
      </w:pPr>
      <w:r>
        <w:rPr>
          <w:rFonts w:ascii="Times New Roman"/>
          <w:b w:val="false"/>
          <w:i w:val="false"/>
          <w:color w:val="000000"/>
          <w:sz w:val="28"/>
        </w:rPr>
        <w:t>
      2) тіркелген домендік атауы бар интернет-ресурс орналастырылатын аппараттық-бағдарламалық кешеннің Қазақстан Республикасы аумағынан тыс орналасуы;</w:t>
      </w:r>
    </w:p>
    <w:bookmarkEnd w:id="60"/>
    <w:bookmarkStart w:name="z63" w:id="61"/>
    <w:p>
      <w:pPr>
        <w:spacing w:after="0"/>
        <w:ind w:left="0"/>
        <w:jc w:val="both"/>
      </w:pPr>
      <w:r>
        <w:rPr>
          <w:rFonts w:ascii="Times New Roman"/>
          <w:b w:val="false"/>
          <w:i w:val="false"/>
          <w:color w:val="000000"/>
          <w:sz w:val="28"/>
        </w:rPr>
        <w:t>
      3) интернет-ресурста Интернетті қауіпсіз пайдалануға қатер төндіретін зиянды бағдарламалық қамтамасыз етудің айқындалуы;</w:t>
      </w:r>
    </w:p>
    <w:bookmarkEnd w:id="61"/>
    <w:bookmarkStart w:name="z64" w:id="62"/>
    <w:p>
      <w:pPr>
        <w:spacing w:after="0"/>
        <w:ind w:left="0"/>
        <w:jc w:val="both"/>
      </w:pPr>
      <w:r>
        <w:rPr>
          <w:rFonts w:ascii="Times New Roman"/>
          <w:b w:val="false"/>
          <w:i w:val="false"/>
          <w:color w:val="000000"/>
          <w:sz w:val="28"/>
        </w:rPr>
        <w:t>
      4) домендік атауды пайдалануды уақытша тоқтату туралы заңды күшіне енген сот шешімінің болуы.</w:t>
      </w:r>
    </w:p>
    <w:bookmarkEnd w:id="62"/>
    <w:bookmarkStart w:name="z65" w:id="63"/>
    <w:p>
      <w:pPr>
        <w:spacing w:after="0"/>
        <w:ind w:left="0"/>
        <w:jc w:val="both"/>
      </w:pPr>
      <w:r>
        <w:rPr>
          <w:rFonts w:ascii="Times New Roman"/>
          <w:b w:val="false"/>
          <w:i w:val="false"/>
          <w:color w:val="000000"/>
          <w:sz w:val="28"/>
        </w:rPr>
        <w:t>
      18. Осы Қағидалардың 17-тармағында көзделген домендік атауды пайдалануға байланысты бұзулар орын алған жағдайда уәкілетті органның өтініші бойынша тіркеу орны жол берілген бұзудың мазмұнын көрсете отырып, тіркеушіге ақпарат жібереді.</w:t>
      </w:r>
    </w:p>
    <w:bookmarkEnd w:id="63"/>
    <w:bookmarkStart w:name="z66" w:id="64"/>
    <w:p>
      <w:pPr>
        <w:spacing w:after="0"/>
        <w:ind w:left="0"/>
        <w:jc w:val="both"/>
      </w:pPr>
      <w:r>
        <w:rPr>
          <w:rFonts w:ascii="Times New Roman"/>
          <w:b w:val="false"/>
          <w:i w:val="false"/>
          <w:color w:val="000000"/>
          <w:sz w:val="28"/>
        </w:rPr>
        <w:t>
      19. Тіркеу орны Интернеттің қазақстандық сегментінің кеңістігінде домендік атауды тіркеуді уақытша тоқтатудың негіздемелерін жою қажетті туралы тіркеушіге ақпарат жібере отырып, бір жұмыс күні ішінде домендік атауларды тіркеуді уақытша тоқтатады.</w:t>
      </w:r>
    </w:p>
    <w:bookmarkEnd w:id="64"/>
    <w:bookmarkStart w:name="z67" w:id="65"/>
    <w:p>
      <w:pPr>
        <w:spacing w:after="0"/>
        <w:ind w:left="0"/>
        <w:jc w:val="both"/>
      </w:pPr>
      <w:r>
        <w:rPr>
          <w:rFonts w:ascii="Times New Roman"/>
          <w:b w:val="false"/>
          <w:i w:val="false"/>
          <w:color w:val="000000"/>
          <w:sz w:val="28"/>
        </w:rPr>
        <w:t>
      20. Тіркеу орнынан ақпаратты алғаннан кейін тіркеуші заңды күшіне енген сот шешімінде басқа мерзім белгіленбесе, хабарламаны алған сәттен бастап 10 жұмыс күні ішінде жол берілген бұзуларды жою қажеттігі туралы тіркелушіні хабарландырады.</w:t>
      </w:r>
    </w:p>
    <w:bookmarkEnd w:id="65"/>
    <w:bookmarkStart w:name="z68" w:id="66"/>
    <w:p>
      <w:pPr>
        <w:spacing w:after="0"/>
        <w:ind w:left="0"/>
        <w:jc w:val="both"/>
      </w:pPr>
      <w:r>
        <w:rPr>
          <w:rFonts w:ascii="Times New Roman"/>
          <w:b w:val="false"/>
          <w:i w:val="false"/>
          <w:color w:val="000000"/>
          <w:sz w:val="28"/>
        </w:rPr>
        <w:t>
      21. Бұзуды жою кезеңінде тіркеу орны тізілімге тиісті жазба енгізу арқылы домендік атауды пайдалануды уақытша тоқтатады</w:t>
      </w:r>
    </w:p>
    <w:bookmarkEnd w:id="66"/>
    <w:bookmarkStart w:name="z69" w:id="67"/>
    <w:p>
      <w:pPr>
        <w:spacing w:after="0"/>
        <w:ind w:left="0"/>
        <w:jc w:val="both"/>
      </w:pPr>
      <w:r>
        <w:rPr>
          <w:rFonts w:ascii="Times New Roman"/>
          <w:b w:val="false"/>
          <w:i w:val="false"/>
          <w:color w:val="000000"/>
          <w:sz w:val="28"/>
        </w:rPr>
        <w:t>
      22. Тіркеу орнының хабарламасында көрсетілген бұзуларды жойғаннан кейін тіркелуші тиісті жазба енгізу арқылы тіркеу орны бір жұмыс күні ішінде домендік атауды пайдалануды қалпына келтіреді.</w:t>
      </w:r>
    </w:p>
    <w:bookmarkEnd w:id="67"/>
    <w:bookmarkStart w:name="z70" w:id="68"/>
    <w:p>
      <w:pPr>
        <w:spacing w:after="0"/>
        <w:ind w:left="0"/>
        <w:jc w:val="both"/>
      </w:pPr>
      <w:r>
        <w:rPr>
          <w:rFonts w:ascii="Times New Roman"/>
          <w:b w:val="false"/>
          <w:i w:val="false"/>
          <w:color w:val="000000"/>
          <w:sz w:val="28"/>
        </w:rPr>
        <w:t>
      23. Домендік атауды Интернеттің қазақстандық сегментінің кеңістігінде пайдалану мына жағдайларда тоқтатылады:</w:t>
      </w:r>
    </w:p>
    <w:bookmarkEnd w:id="68"/>
    <w:bookmarkStart w:name="z71" w:id="69"/>
    <w:p>
      <w:pPr>
        <w:spacing w:after="0"/>
        <w:ind w:left="0"/>
        <w:jc w:val="both"/>
      </w:pPr>
      <w:r>
        <w:rPr>
          <w:rFonts w:ascii="Times New Roman"/>
          <w:b w:val="false"/>
          <w:i w:val="false"/>
          <w:color w:val="000000"/>
          <w:sz w:val="28"/>
        </w:rPr>
        <w:t>
      1) тіркелушінің домендік атауды тіркеуді тоқтату туралы өтінімінің болуы;</w:t>
      </w:r>
    </w:p>
    <w:bookmarkEnd w:id="69"/>
    <w:bookmarkStart w:name="z72" w:id="70"/>
    <w:p>
      <w:pPr>
        <w:spacing w:after="0"/>
        <w:ind w:left="0"/>
        <w:jc w:val="both"/>
      </w:pPr>
      <w:r>
        <w:rPr>
          <w:rFonts w:ascii="Times New Roman"/>
          <w:b w:val="false"/>
          <w:i w:val="false"/>
          <w:color w:val="000000"/>
          <w:sz w:val="28"/>
        </w:rPr>
        <w:t>
      2) тіркелуші мен тіркеуші арасындағы келісімнің әрекет ету мерзімінің аяқталуы;</w:t>
      </w:r>
    </w:p>
    <w:bookmarkEnd w:id="70"/>
    <w:bookmarkStart w:name="z73" w:id="71"/>
    <w:p>
      <w:pPr>
        <w:spacing w:after="0"/>
        <w:ind w:left="0"/>
        <w:jc w:val="both"/>
      </w:pPr>
      <w:r>
        <w:rPr>
          <w:rFonts w:ascii="Times New Roman"/>
          <w:b w:val="false"/>
          <w:i w:val="false"/>
          <w:color w:val="000000"/>
          <w:sz w:val="28"/>
        </w:rPr>
        <w:t>
      3) тіркеу орнының хабарламасында белгіленген мерзімде бұзуларды жоймау салдарының домендік атауды пайдалануды уақытша тоқтатуға әкеп соғуы;</w:t>
      </w:r>
    </w:p>
    <w:bookmarkEnd w:id="71"/>
    <w:bookmarkStart w:name="z74" w:id="72"/>
    <w:p>
      <w:pPr>
        <w:spacing w:after="0"/>
        <w:ind w:left="0"/>
        <w:jc w:val="both"/>
      </w:pPr>
      <w:r>
        <w:rPr>
          <w:rFonts w:ascii="Times New Roman"/>
          <w:b w:val="false"/>
          <w:i w:val="false"/>
          <w:color w:val="000000"/>
          <w:sz w:val="28"/>
        </w:rPr>
        <w:t>
      4) домендік атауды пайдалануды тоқтату туралы сот шешімінің заңды күшіне енуі.</w:t>
      </w:r>
    </w:p>
    <w:bookmarkEnd w:id="72"/>
    <w:bookmarkStart w:name="z75" w:id="73"/>
    <w:p>
      <w:pPr>
        <w:spacing w:after="0"/>
        <w:ind w:left="0"/>
        <w:jc w:val="both"/>
      </w:pPr>
      <w:r>
        <w:rPr>
          <w:rFonts w:ascii="Times New Roman"/>
          <w:b w:val="false"/>
          <w:i w:val="false"/>
          <w:color w:val="000000"/>
          <w:sz w:val="28"/>
        </w:rPr>
        <w:t>
      24. Осы Қағидалардың 23-тармағында көрсетілген шарттадың біреуі орын алған жағдайда тіркеуші тіркелушіні келісімнің әрекеті тоқтатылғаны туралы хабарландырады.</w:t>
      </w:r>
    </w:p>
    <w:bookmarkEnd w:id="73"/>
    <w:bookmarkStart w:name="z76" w:id="74"/>
    <w:p>
      <w:pPr>
        <w:spacing w:after="0"/>
        <w:ind w:left="0"/>
        <w:jc w:val="both"/>
      </w:pPr>
      <w:r>
        <w:rPr>
          <w:rFonts w:ascii="Times New Roman"/>
          <w:b w:val="false"/>
          <w:i w:val="false"/>
          <w:color w:val="000000"/>
          <w:sz w:val="28"/>
        </w:rPr>
        <w:t>
      25. Осы Қағидалардың 23-тармағының 1) және 2) тармақшаларында көрсетілген жағдайларда тізілімге тиісті мәліметтер енгізе отырып, домендік атауды тіркеуді тоқтатуды тіркеуші жүргізеді.</w:t>
      </w:r>
    </w:p>
    <w:bookmarkEnd w:id="74"/>
    <w:bookmarkStart w:name="z77" w:id="75"/>
    <w:p>
      <w:pPr>
        <w:spacing w:after="0"/>
        <w:ind w:left="0"/>
        <w:jc w:val="both"/>
      </w:pPr>
      <w:r>
        <w:rPr>
          <w:rFonts w:ascii="Times New Roman"/>
          <w:b w:val="false"/>
          <w:i w:val="false"/>
          <w:color w:val="000000"/>
          <w:sz w:val="28"/>
        </w:rPr>
        <w:t>
      26. Осы Қағидалардың 23-тармағының 3) және 4) тармақшаларында көрсетілген жағдайларда тіркеушіні ескертумен тізілімге тиісті мәліметтер енгізе отырып, домендік атауды тіркеуді тоқтатуды тіркеу орны жүргізеді.</w:t>
      </w:r>
    </w:p>
    <w:bookmarkEnd w:id="75"/>
    <w:bookmarkStart w:name="z78" w:id="76"/>
    <w:p>
      <w:pPr>
        <w:spacing w:after="0"/>
        <w:ind w:left="0"/>
        <w:jc w:val="left"/>
      </w:pPr>
      <w:r>
        <w:rPr>
          <w:rFonts w:ascii="Times New Roman"/>
          <w:b/>
          <w:i w:val="false"/>
          <w:color w:val="000000"/>
        </w:rPr>
        <w:t xml:space="preserve"> 4. Интернеттің қазақстандық сегментінің кеңістігінде</w:t>
      </w:r>
      <w:r>
        <w:br/>
      </w:r>
      <w:r>
        <w:rPr>
          <w:rFonts w:ascii="Times New Roman"/>
          <w:b/>
          <w:i w:val="false"/>
          <w:color w:val="000000"/>
        </w:rPr>
        <w:t>домендік атауларды бөлу тәртібі</w:t>
      </w:r>
    </w:p>
    <w:bookmarkEnd w:id="76"/>
    <w:bookmarkStart w:name="z79" w:id="77"/>
    <w:p>
      <w:pPr>
        <w:spacing w:after="0"/>
        <w:ind w:left="0"/>
        <w:jc w:val="both"/>
      </w:pPr>
      <w:r>
        <w:rPr>
          <w:rFonts w:ascii="Times New Roman"/>
          <w:b w:val="false"/>
          <w:i w:val="false"/>
          <w:color w:val="000000"/>
          <w:sz w:val="28"/>
        </w:rPr>
        <w:t>
      27. Интернеттің қазақстандық сегментінің кеңістігінде домендік атауларды бөлу тіркелген домендік атаулар мен резервіленген екінші деңгейлі домендік атаулар туралы ақпаратқа еркін қолжтімділік негізінде жүзеге асырылады.</w:t>
      </w:r>
    </w:p>
    <w:bookmarkEnd w:id="77"/>
    <w:p>
      <w:pPr>
        <w:spacing w:after="0"/>
        <w:ind w:left="0"/>
        <w:jc w:val="both"/>
      </w:pPr>
      <w:r>
        <w:rPr>
          <w:rFonts w:ascii="Times New Roman"/>
          <w:b w:val="false"/>
          <w:i w:val="false"/>
          <w:color w:val="000000"/>
          <w:sz w:val="28"/>
        </w:rPr>
        <w:t>
      Домендік атауларды бөлуге байланысты дауларды әкімші немесе сот тәртібімен қаралады.</w:t>
      </w:r>
    </w:p>
    <w:bookmarkStart w:name="z80" w:id="78"/>
    <w:p>
      <w:pPr>
        <w:spacing w:after="0"/>
        <w:ind w:left="0"/>
        <w:jc w:val="both"/>
      </w:pPr>
      <w:r>
        <w:rPr>
          <w:rFonts w:ascii="Times New Roman"/>
          <w:b w:val="false"/>
          <w:i w:val="false"/>
          <w:color w:val="000000"/>
          <w:sz w:val="28"/>
        </w:rPr>
        <w:t>
      28. Резервіленген екінші деңгейлі және кейінгі деңгейлі домендік атауларға мына домендік атаулар жатады:</w:t>
      </w:r>
    </w:p>
    <w:bookmarkEnd w:id="78"/>
    <w:bookmarkStart w:name="z81" w:id="79"/>
    <w:p>
      <w:pPr>
        <w:spacing w:after="0"/>
        <w:ind w:left="0"/>
        <w:jc w:val="both"/>
      </w:pPr>
      <w:r>
        <w:rPr>
          <w:rFonts w:ascii="Times New Roman"/>
          <w:b w:val="false"/>
          <w:i w:val="false"/>
          <w:color w:val="000000"/>
          <w:sz w:val="28"/>
        </w:rPr>
        <w:t>
      1) EDU.KZ – білім беру қызметін жүзеге асыратын Қазақстан Республикасы резиденттерінің ұйымдары үшін үшінші деңгейлі домендік атауларды тіркеуге арналған;</w:t>
      </w:r>
    </w:p>
    <w:bookmarkEnd w:id="79"/>
    <w:bookmarkStart w:name="z82" w:id="80"/>
    <w:p>
      <w:pPr>
        <w:spacing w:after="0"/>
        <w:ind w:left="0"/>
        <w:jc w:val="both"/>
      </w:pPr>
      <w:r>
        <w:rPr>
          <w:rFonts w:ascii="Times New Roman"/>
          <w:b w:val="false"/>
          <w:i w:val="false"/>
          <w:color w:val="000000"/>
          <w:sz w:val="28"/>
        </w:rPr>
        <w:t>
      2) GOV.KZ – Қазақстан Республикасының ммлекеттік органдары үшін үшінші деңгейлі домендік атауларды тіркеуге арналған;</w:t>
      </w:r>
    </w:p>
    <w:bookmarkEnd w:id="80"/>
    <w:bookmarkStart w:name="z83" w:id="81"/>
    <w:p>
      <w:pPr>
        <w:spacing w:after="0"/>
        <w:ind w:left="0"/>
        <w:jc w:val="both"/>
      </w:pPr>
      <w:r>
        <w:rPr>
          <w:rFonts w:ascii="Times New Roman"/>
          <w:b w:val="false"/>
          <w:i w:val="false"/>
          <w:color w:val="000000"/>
          <w:sz w:val="28"/>
        </w:rPr>
        <w:t>
      3) MIL.KZ – Қазақстан Республикасы Қорғаныс министрлігі органдары үшінші деңгейлі домендік атауларды тіркеуге арналған.</w:t>
      </w:r>
    </w:p>
    <w:bookmarkEnd w:id="81"/>
    <w:bookmarkStart w:name="z84" w:id="82"/>
    <w:p>
      <w:pPr>
        <w:spacing w:after="0"/>
        <w:ind w:left="0"/>
        <w:jc w:val="both"/>
      </w:pPr>
      <w:r>
        <w:rPr>
          <w:rFonts w:ascii="Times New Roman"/>
          <w:b w:val="false"/>
          <w:i w:val="false"/>
          <w:color w:val="000000"/>
          <w:sz w:val="28"/>
        </w:rPr>
        <w:t>
      29. Резервіленген домендік атауларды қоспағанда, үшінші деңгейлі домендік атауларды бөлу осы Қағидаларға сәйкес жүзеге асырылады.</w:t>
      </w:r>
    </w:p>
    <w:bookmarkEnd w:id="82"/>
    <w:bookmarkStart w:name="z85" w:id="83"/>
    <w:p>
      <w:pPr>
        <w:spacing w:after="0"/>
        <w:ind w:left="0"/>
        <w:jc w:val="both"/>
      </w:pPr>
      <w:r>
        <w:rPr>
          <w:rFonts w:ascii="Times New Roman"/>
          <w:b w:val="false"/>
          <w:i w:val="false"/>
          <w:color w:val="000000"/>
          <w:sz w:val="28"/>
        </w:rPr>
        <w:t>
      30. Резервіленген домендік атауларды бөлу осы Қағидалардың 28-тармағындағы қызмет түрлеріне сәйкес өтінімдер бойынша жүзеге асырылады.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Интернеттің қазақстандық сегментінің</w:t>
            </w:r>
            <w:r>
              <w:br/>
            </w:r>
            <w:r>
              <w:rPr>
                <w:rFonts w:ascii="Times New Roman"/>
                <w:b w:val="false"/>
                <w:i w:val="false"/>
                <w:color w:val="000000"/>
                <w:sz w:val="20"/>
              </w:rPr>
              <w:t>кеңістігінде домендік атауларды тіркеу,</w:t>
            </w:r>
            <w:r>
              <w:br/>
            </w:r>
            <w:r>
              <w:rPr>
                <w:rFonts w:ascii="Times New Roman"/>
                <w:b w:val="false"/>
                <w:i w:val="false"/>
                <w:color w:val="000000"/>
                <w:sz w:val="20"/>
              </w:rPr>
              <w:t>пайдалану және бөлу 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Тіркеушіге</w:t>
      </w:r>
    </w:p>
    <w:p>
      <w:pPr>
        <w:spacing w:after="0"/>
        <w:ind w:left="0"/>
        <w:jc w:val="both"/>
      </w:pPr>
      <w:r>
        <w:rPr>
          <w:rFonts w:ascii="Times New Roman"/>
          <w:b w:val="false"/>
          <w:i w:val="false"/>
          <w:color w:val="000000"/>
          <w:sz w:val="28"/>
        </w:rPr>
        <w:t>
      (Тіркеушінің атауы)</w:t>
      </w:r>
    </w:p>
    <w:p>
      <w:pPr>
        <w:spacing w:after="0"/>
        <w:ind w:left="0"/>
        <w:jc w:val="left"/>
      </w:pPr>
      <w:r>
        <w:rPr>
          <w:rFonts w:ascii="Times New Roman"/>
          <w:b/>
          <w:i w:val="false"/>
          <w:color w:val="000000"/>
        </w:rPr>
        <w:t xml:space="preserve"> Тіркелушінің өтінімі</w:t>
      </w:r>
    </w:p>
    <w:p>
      <w:pPr>
        <w:spacing w:after="0"/>
        <w:ind w:left="0"/>
        <w:jc w:val="both"/>
      </w:pPr>
      <w:r>
        <w:rPr>
          <w:rFonts w:ascii="Times New Roman"/>
          <w:b w:val="false"/>
          <w:i w:val="false"/>
          <w:color w:val="000000"/>
          <w:sz w:val="28"/>
        </w:rPr>
        <w:t>
      1. *әрбір байланыс келесі мәліметтерден тұруы қажет:</w:t>
      </w:r>
    </w:p>
    <w:p>
      <w:pPr>
        <w:spacing w:after="0"/>
        <w:ind w:left="0"/>
        <w:jc w:val="both"/>
      </w:pPr>
      <w:r>
        <w:rPr>
          <w:rFonts w:ascii="Times New Roman"/>
          <w:b w:val="false"/>
          <w:i w:val="false"/>
          <w:color w:val="000000"/>
          <w:sz w:val="28"/>
        </w:rPr>
        <w:t>
      1) *байланыс тұлғасының Т.А.Ә. (егер байланыс жеке тұлға болса), оның ЖСН (егер байланыс жеке тұлға болса);</w:t>
      </w:r>
    </w:p>
    <w:p>
      <w:pPr>
        <w:spacing w:after="0"/>
        <w:ind w:left="0"/>
        <w:jc w:val="both"/>
      </w:pPr>
      <w:r>
        <w:rPr>
          <w:rFonts w:ascii="Times New Roman"/>
          <w:b w:val="false"/>
          <w:i w:val="false"/>
          <w:color w:val="000000"/>
          <w:sz w:val="28"/>
        </w:rPr>
        <w:t>
      2) *елдің 2 әріптік коды;</w:t>
      </w:r>
    </w:p>
    <w:p>
      <w:pPr>
        <w:spacing w:after="0"/>
        <w:ind w:left="0"/>
        <w:jc w:val="both"/>
      </w:pPr>
      <w:r>
        <w:rPr>
          <w:rFonts w:ascii="Times New Roman"/>
          <w:b w:val="false"/>
          <w:i w:val="false"/>
          <w:color w:val="000000"/>
          <w:sz w:val="28"/>
        </w:rPr>
        <w:t>
      3) *қала;</w:t>
      </w:r>
    </w:p>
    <w:p>
      <w:pPr>
        <w:spacing w:after="0"/>
        <w:ind w:left="0"/>
        <w:jc w:val="both"/>
      </w:pPr>
      <w:r>
        <w:rPr>
          <w:rFonts w:ascii="Times New Roman"/>
          <w:b w:val="false"/>
          <w:i w:val="false"/>
          <w:color w:val="000000"/>
          <w:sz w:val="28"/>
        </w:rPr>
        <w:t>
      4) *облыс;</w:t>
      </w:r>
    </w:p>
    <w:p>
      <w:pPr>
        <w:spacing w:after="0"/>
        <w:ind w:left="0"/>
        <w:jc w:val="both"/>
      </w:pPr>
      <w:r>
        <w:rPr>
          <w:rFonts w:ascii="Times New Roman"/>
          <w:b w:val="false"/>
          <w:i w:val="false"/>
          <w:color w:val="000000"/>
          <w:sz w:val="28"/>
        </w:rPr>
        <w:t>
      5) *пошталық мекен-жай;</w:t>
      </w:r>
    </w:p>
    <w:p>
      <w:pPr>
        <w:spacing w:after="0"/>
        <w:ind w:left="0"/>
        <w:jc w:val="both"/>
      </w:pPr>
      <w:r>
        <w:rPr>
          <w:rFonts w:ascii="Times New Roman"/>
          <w:b w:val="false"/>
          <w:i w:val="false"/>
          <w:color w:val="000000"/>
          <w:sz w:val="28"/>
        </w:rPr>
        <w:t>
      6) *пошталық индекс;</w:t>
      </w:r>
    </w:p>
    <w:p>
      <w:pPr>
        <w:spacing w:after="0"/>
        <w:ind w:left="0"/>
        <w:jc w:val="both"/>
      </w:pPr>
      <w:r>
        <w:rPr>
          <w:rFonts w:ascii="Times New Roman"/>
          <w:b w:val="false"/>
          <w:i w:val="false"/>
          <w:color w:val="000000"/>
          <w:sz w:val="28"/>
        </w:rPr>
        <w:t>
      7) *телефон;</w:t>
      </w:r>
    </w:p>
    <w:p>
      <w:pPr>
        <w:spacing w:after="0"/>
        <w:ind w:left="0"/>
        <w:jc w:val="both"/>
      </w:pPr>
      <w:r>
        <w:rPr>
          <w:rFonts w:ascii="Times New Roman"/>
          <w:b w:val="false"/>
          <w:i w:val="false"/>
          <w:color w:val="000000"/>
          <w:sz w:val="28"/>
        </w:rPr>
        <w:t>
      8) *ұйымның аты, БИН (егер байланыс заңды тұлға болса);</w:t>
      </w:r>
    </w:p>
    <w:p>
      <w:pPr>
        <w:spacing w:after="0"/>
        <w:ind w:left="0"/>
        <w:jc w:val="both"/>
      </w:pPr>
      <w:r>
        <w:rPr>
          <w:rFonts w:ascii="Times New Roman"/>
          <w:b w:val="false"/>
          <w:i w:val="false"/>
          <w:color w:val="000000"/>
          <w:sz w:val="28"/>
        </w:rPr>
        <w:t>
      9) факс;</w:t>
      </w:r>
    </w:p>
    <w:p>
      <w:pPr>
        <w:spacing w:after="0"/>
        <w:ind w:left="0"/>
        <w:jc w:val="both"/>
      </w:pPr>
      <w:r>
        <w:rPr>
          <w:rFonts w:ascii="Times New Roman"/>
          <w:b w:val="false"/>
          <w:i w:val="false"/>
          <w:color w:val="000000"/>
          <w:sz w:val="28"/>
        </w:rPr>
        <w:t>
      10) *электрондық пошталық мекен-жайы;</w:t>
      </w:r>
    </w:p>
    <w:p>
      <w:pPr>
        <w:spacing w:after="0"/>
        <w:ind w:left="0"/>
        <w:jc w:val="both"/>
      </w:pPr>
      <w:r>
        <w:rPr>
          <w:rFonts w:ascii="Times New Roman"/>
          <w:b w:val="false"/>
          <w:i w:val="false"/>
          <w:color w:val="000000"/>
          <w:sz w:val="28"/>
        </w:rPr>
        <w:t>
      2. *домендік атауды тіркеу кезеңі;</w:t>
      </w:r>
    </w:p>
    <w:p>
      <w:pPr>
        <w:spacing w:after="0"/>
        <w:ind w:left="0"/>
        <w:jc w:val="both"/>
      </w:pPr>
      <w:r>
        <w:rPr>
          <w:rFonts w:ascii="Times New Roman"/>
          <w:b w:val="false"/>
          <w:i w:val="false"/>
          <w:color w:val="000000"/>
          <w:sz w:val="28"/>
        </w:rPr>
        <w:t>
      3. *домендік атаудың аты;</w:t>
      </w:r>
    </w:p>
    <w:p>
      <w:pPr>
        <w:spacing w:after="0"/>
        <w:ind w:left="0"/>
        <w:jc w:val="both"/>
      </w:pPr>
      <w:r>
        <w:rPr>
          <w:rFonts w:ascii="Times New Roman"/>
          <w:b w:val="false"/>
          <w:i w:val="false"/>
          <w:color w:val="000000"/>
          <w:sz w:val="28"/>
        </w:rPr>
        <w:t>
      4. Тауар белгісінің Қазақстан Республикасы аумағында тіркелгенін растайтын құжаттардың көшірмелері.</w:t>
      </w:r>
    </w:p>
    <w:p>
      <w:pPr>
        <w:spacing w:after="0"/>
        <w:ind w:left="0"/>
        <w:jc w:val="both"/>
      </w:pPr>
      <w:r>
        <w:rPr>
          <w:rFonts w:ascii="Times New Roman"/>
          <w:b w:val="false"/>
          <w:i w:val="false"/>
          <w:color w:val="000000"/>
          <w:sz w:val="28"/>
        </w:rPr>
        <w:t>
      5. *төрт байланыс туралы мәліметтер:</w:t>
      </w:r>
    </w:p>
    <w:p>
      <w:pPr>
        <w:spacing w:after="0"/>
        <w:ind w:left="0"/>
        <w:jc w:val="both"/>
      </w:pPr>
      <w:r>
        <w:rPr>
          <w:rFonts w:ascii="Times New Roman"/>
          <w:b w:val="false"/>
          <w:i w:val="false"/>
          <w:color w:val="000000"/>
          <w:sz w:val="28"/>
        </w:rPr>
        <w:t>
      1) әкімшілік байланыс;</w:t>
      </w:r>
    </w:p>
    <w:p>
      <w:pPr>
        <w:spacing w:after="0"/>
        <w:ind w:left="0"/>
        <w:jc w:val="both"/>
      </w:pPr>
      <w:r>
        <w:rPr>
          <w:rFonts w:ascii="Times New Roman"/>
          <w:b w:val="false"/>
          <w:i w:val="false"/>
          <w:color w:val="000000"/>
          <w:sz w:val="28"/>
        </w:rPr>
        <w:t>
      2) қаржылық байланыс;</w:t>
      </w:r>
    </w:p>
    <w:p>
      <w:pPr>
        <w:spacing w:after="0"/>
        <w:ind w:left="0"/>
        <w:jc w:val="both"/>
      </w:pPr>
      <w:r>
        <w:rPr>
          <w:rFonts w:ascii="Times New Roman"/>
          <w:b w:val="false"/>
          <w:i w:val="false"/>
          <w:color w:val="000000"/>
          <w:sz w:val="28"/>
        </w:rPr>
        <w:t>
      3) техникалық байланыс;</w:t>
      </w:r>
    </w:p>
    <w:p>
      <w:pPr>
        <w:spacing w:after="0"/>
        <w:ind w:left="0"/>
        <w:jc w:val="both"/>
      </w:pPr>
      <w:r>
        <w:rPr>
          <w:rFonts w:ascii="Times New Roman"/>
          <w:b w:val="false"/>
          <w:i w:val="false"/>
          <w:color w:val="000000"/>
          <w:sz w:val="28"/>
        </w:rPr>
        <w:t>
      4) *тіркелуші;</w:t>
      </w:r>
    </w:p>
    <w:p>
      <w:pPr>
        <w:spacing w:after="0"/>
        <w:ind w:left="0"/>
        <w:jc w:val="both"/>
      </w:pPr>
      <w:r>
        <w:rPr>
          <w:rFonts w:ascii="Times New Roman"/>
          <w:b w:val="false"/>
          <w:i w:val="false"/>
          <w:color w:val="000000"/>
          <w:sz w:val="28"/>
        </w:rPr>
        <w:t>
      6. *DNS-серверлер туралы мәліметтер:</w:t>
      </w:r>
    </w:p>
    <w:p>
      <w:pPr>
        <w:spacing w:after="0"/>
        <w:ind w:left="0"/>
        <w:jc w:val="both"/>
      </w:pPr>
      <w:r>
        <w:rPr>
          <w:rFonts w:ascii="Times New Roman"/>
          <w:b w:val="false"/>
          <w:i w:val="false"/>
          <w:color w:val="000000"/>
          <w:sz w:val="28"/>
        </w:rPr>
        <w:t>
      1) *алғашқы DNS-сервердің мекенжайы;</w:t>
      </w:r>
    </w:p>
    <w:p>
      <w:pPr>
        <w:spacing w:after="0"/>
        <w:ind w:left="0"/>
        <w:jc w:val="both"/>
      </w:pPr>
      <w:r>
        <w:rPr>
          <w:rFonts w:ascii="Times New Roman"/>
          <w:b w:val="false"/>
          <w:i w:val="false"/>
          <w:color w:val="000000"/>
          <w:sz w:val="28"/>
        </w:rPr>
        <w:t>
      2) *бірінші DNS-сервердің мекенжайы;</w:t>
      </w:r>
    </w:p>
    <w:p>
      <w:pPr>
        <w:spacing w:after="0"/>
        <w:ind w:left="0"/>
        <w:jc w:val="both"/>
      </w:pPr>
      <w:r>
        <w:rPr>
          <w:rFonts w:ascii="Times New Roman"/>
          <w:b w:val="false"/>
          <w:i w:val="false"/>
          <w:color w:val="000000"/>
          <w:sz w:val="28"/>
        </w:rPr>
        <w:t>
      3) қосымша DNS-серверлердің мекенжайлары.</w:t>
      </w:r>
    </w:p>
    <w:p>
      <w:pPr>
        <w:spacing w:after="0"/>
        <w:ind w:left="0"/>
        <w:jc w:val="both"/>
      </w:pPr>
      <w:r>
        <w:rPr>
          <w:rFonts w:ascii="Times New Roman"/>
          <w:b w:val="false"/>
          <w:i w:val="false"/>
          <w:color w:val="000000"/>
          <w:sz w:val="28"/>
        </w:rPr>
        <w:t>
      Ұсынылған ақпараттың дұрыстығын растаймын.</w:t>
      </w:r>
    </w:p>
    <w:p>
      <w:pPr>
        <w:spacing w:after="0"/>
        <w:ind w:left="0"/>
        <w:jc w:val="both"/>
      </w:pPr>
      <w:r>
        <w:rPr>
          <w:rFonts w:ascii="Times New Roman"/>
          <w:b w:val="false"/>
          <w:i w:val="false"/>
          <w:color w:val="000000"/>
          <w:sz w:val="28"/>
        </w:rPr>
        <w:t>
      Тіркеушінің интернет-ресурсында жарияланған домендік атауды</w:t>
      </w:r>
    </w:p>
    <w:p>
      <w:pPr>
        <w:spacing w:after="0"/>
        <w:ind w:left="0"/>
        <w:jc w:val="both"/>
      </w:pPr>
      <w:r>
        <w:rPr>
          <w:rFonts w:ascii="Times New Roman"/>
          <w:b w:val="false"/>
          <w:i w:val="false"/>
          <w:color w:val="000000"/>
          <w:sz w:val="28"/>
        </w:rPr>
        <w:t>
      тіркеу бойынша қызмет көрсетудің толық шарттарын қамтитын</w:t>
      </w:r>
    </w:p>
    <w:p>
      <w:pPr>
        <w:spacing w:after="0"/>
        <w:ind w:left="0"/>
        <w:jc w:val="both"/>
      </w:pPr>
      <w:r>
        <w:rPr>
          <w:rFonts w:ascii="Times New Roman"/>
          <w:b w:val="false"/>
          <w:i w:val="false"/>
          <w:color w:val="000000"/>
          <w:sz w:val="28"/>
        </w:rPr>
        <w:t>
      домендік атауды тіркеу туралы келісімнің мәтінімен</w:t>
      </w:r>
    </w:p>
    <w:p>
      <w:pPr>
        <w:spacing w:after="0"/>
        <w:ind w:left="0"/>
        <w:jc w:val="both"/>
      </w:pPr>
      <w:r>
        <w:rPr>
          <w:rFonts w:ascii="Times New Roman"/>
          <w:b w:val="false"/>
          <w:i w:val="false"/>
          <w:color w:val="000000"/>
          <w:sz w:val="28"/>
        </w:rPr>
        <w:t>
      келісетінімді растаймын.</w:t>
      </w:r>
    </w:p>
    <w:p>
      <w:pPr>
        <w:spacing w:after="0"/>
        <w:ind w:left="0"/>
        <w:jc w:val="both"/>
      </w:pPr>
      <w:r>
        <w:rPr>
          <w:rFonts w:ascii="Times New Roman"/>
          <w:b w:val="false"/>
          <w:i w:val="false"/>
          <w:color w:val="000000"/>
          <w:sz w:val="28"/>
        </w:rPr>
        <w:t>
      Тіркелушінің қолы 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Тіркелуші мәліметтерді тіркеушіге ұсынады және барлық тіркеу мерзімі ішінде тізілімде сақталады.</w:t>
      </w:r>
    </w:p>
    <w:p>
      <w:pPr>
        <w:spacing w:after="0"/>
        <w:ind w:left="0"/>
        <w:jc w:val="both"/>
      </w:pPr>
      <w:r>
        <w:rPr>
          <w:rFonts w:ascii="Times New Roman"/>
          <w:b w:val="false"/>
          <w:i w:val="false"/>
          <w:color w:val="000000"/>
          <w:sz w:val="28"/>
        </w:rPr>
        <w:t>
      Жұлдызшамен белгіленген тармақтар міндетті болып табылады.</w:t>
      </w:r>
    </w:p>
    <w:p>
      <w:pPr>
        <w:spacing w:after="0"/>
        <w:ind w:left="0"/>
        <w:jc w:val="both"/>
      </w:pPr>
      <w:r>
        <w:rPr>
          <w:rFonts w:ascii="Times New Roman"/>
          <w:b w:val="false"/>
          <w:i w:val="false"/>
          <w:color w:val="000000"/>
          <w:sz w:val="28"/>
        </w:rPr>
        <w:t>
      Барлық мәліметтер латын транскрипциясында беріледі.</w:t>
      </w:r>
    </w:p>
    <w:p>
      <w:pPr>
        <w:spacing w:after="0"/>
        <w:ind w:left="0"/>
        <w:jc w:val="both"/>
      </w:pPr>
      <w:r>
        <w:rPr>
          <w:rFonts w:ascii="Times New Roman"/>
          <w:b w:val="false"/>
          <w:i w:val="false"/>
          <w:color w:val="000000"/>
          <w:sz w:val="28"/>
        </w:rPr>
        <w:t>
      Техникалық және қаржылық байланыстар туралы деректер жоқ болса, олардың қызметін автоматты түрде әкімшілік байланыс орындайды.</w:t>
      </w:r>
    </w:p>
    <w:p>
      <w:pPr>
        <w:spacing w:after="0"/>
        <w:ind w:left="0"/>
        <w:jc w:val="both"/>
      </w:pPr>
      <w:r>
        <w:rPr>
          <w:rFonts w:ascii="Times New Roman"/>
          <w:b w:val="false"/>
          <w:i w:val="false"/>
          <w:color w:val="000000"/>
          <w:sz w:val="28"/>
        </w:rPr>
        <w:t>
      Әкімшілік байланыс туралы деректер жоқ болса, оның қызметін автоматты түрде тіркелуші орындайды.</w:t>
      </w:r>
    </w:p>
    <w:p>
      <w:pPr>
        <w:spacing w:after="0"/>
        <w:ind w:left="0"/>
        <w:jc w:val="both"/>
      </w:pPr>
      <w:r>
        <w:rPr>
          <w:rFonts w:ascii="Times New Roman"/>
          <w:b w:val="false"/>
          <w:i w:val="false"/>
          <w:color w:val="000000"/>
          <w:sz w:val="28"/>
        </w:rPr>
        <w:t>
      Серверлік жабдыққа қойылатын міндетті талап оның физикалық орналасқан жерінің Қазақстан Республикасының аумағы болуы болып табылады.</w:t>
      </w:r>
    </w:p>
    <w:p>
      <w:pPr>
        <w:spacing w:after="0"/>
        <w:ind w:left="0"/>
        <w:jc w:val="both"/>
      </w:pPr>
      <w:r>
        <w:rPr>
          <w:rFonts w:ascii="Times New Roman"/>
          <w:b w:val="false"/>
          <w:i w:val="false"/>
          <w:color w:val="000000"/>
          <w:sz w:val="28"/>
        </w:rPr>
        <w:t>
      Тіркеу барысында жеке тұлғаны куәландыратын құжаттың көшірмесі (егер тіркелуші жеке тұлға болса), тіркеу туралы куәлік (егер тіркелуші заңды тұлға болса) ұсынылуы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