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ab7c" w14:textId="3e4a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21 қаңтардағы № 18 бұйрығы. Қазақстан Республикасының Әділет министрлігінде 2016 жылы 22 ақпанда № 13156 болып тіркелді. Күші жойылды - Қазақстан Республикасы Энергетика министрінің 2016 жылғы 24 мамырдағы № 215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24.05.2016 </w:t>
      </w:r>
      <w:r>
        <w:rPr>
          <w:rFonts w:ascii="Times New Roman"/>
          <w:b w:val="false"/>
          <w:i w:val="false"/>
          <w:color w:val="ff0000"/>
          <w:sz w:val="28"/>
        </w:rPr>
        <w:t>№ 215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11565 болып тіркелген, 2015 жылғы 20 қазанда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шығарындыларына сертификат беру және қайта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 мен сіңірулерін қысқарту, сондай-ақ парниктік газдарды түгендеу туралы есепті растау саласындағы кәсіби верификациялық және валидациялық (детерминациялық) қызметті жүзеге асыратын тәуелсіз ұйымдарды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жетінші және сегізінші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«4-рәсiм – электрондық үкiметтiң шлюзi (бұдан әрі - ЭҮШ) арқылы көрсетілетін қызметті алушы деректері туралы сұрауды «Заңды тұлғалар» мемлекеттiк дерекқорына (бұдан әрі - ЗТ МДҚ) жiберу;</w:t>
      </w:r>
      <w:r>
        <w:br/>
      </w:r>
      <w:r>
        <w:rPr>
          <w:rFonts w:ascii="Times New Roman"/>
          <w:b w:val="false"/>
          <w:i w:val="false"/>
          <w:color w:val="000000"/>
          <w:sz w:val="28"/>
        </w:rPr>
        <w:t>
      2-шарт – көрсетiлетін қызметті алушы деректерiнiң ЗТ МДҚ-да болуын тексеру;</w:t>
      </w:r>
      <w:r>
        <w:br/>
      </w:r>
      <w:r>
        <w:rPr>
          <w:rFonts w:ascii="Times New Roman"/>
          <w:b w:val="false"/>
          <w:i w:val="false"/>
          <w:color w:val="000000"/>
          <w:sz w:val="28"/>
        </w:rPr>
        <w:t>
      5-рәсiм – көрсетiлетін қызметті алушы деректерiнiң ЗТ МДҚ-да болмауына байланысты деректердi алудың мүмкiн еместiгi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«1-шарт – порталда тiркелген көрсетiлетін қызметті алушы туралы деректердiң төлнұсқалығын логин (бизнес-сәйкестендiру нөмiрi) және пароль арқылы тексеру;».</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2016 жылғы 21 қаңтардағы</w:t>
      </w:r>
      <w:r>
        <w:br/>
      </w:r>
      <w:r>
        <w:rPr>
          <w:rFonts w:ascii="Times New Roman"/>
          <w:b w:val="false"/>
          <w:i w:val="false"/>
          <w:color w:val="000000"/>
          <w:sz w:val="28"/>
        </w:rPr>
        <w:t xml:space="preserve">
№ 18 бұйрығына     </w:t>
      </w:r>
      <w:r>
        <w:br/>
      </w:r>
      <w:r>
        <w:rPr>
          <w:rFonts w:ascii="Times New Roman"/>
          <w:b w:val="false"/>
          <w:i w:val="false"/>
          <w:color w:val="000000"/>
          <w:sz w:val="28"/>
        </w:rPr>
        <w:t xml:space="preserve">
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369 бұйрығына    </w:t>
      </w:r>
      <w:r>
        <w:br/>
      </w:r>
      <w:r>
        <w:rPr>
          <w:rFonts w:ascii="Times New Roman"/>
          <w:b w:val="false"/>
          <w:i w:val="false"/>
          <w:color w:val="000000"/>
          <w:sz w:val="28"/>
        </w:rPr>
        <w:t xml:space="preserve">
6-қосымша       </w:t>
      </w:r>
    </w:p>
    <w:bookmarkEnd w:id="2"/>
    <w:bookmarkStart w:name="z18" w:id="3"/>
    <w:p>
      <w:pPr>
        <w:spacing w:after="0"/>
        <w:ind w:left="0"/>
        <w:jc w:val="left"/>
      </w:pPr>
      <w:r>
        <w:rPr>
          <w:rFonts w:ascii="Times New Roman"/>
          <w:b/>
          <w:i w:val="false"/>
          <w:color w:val="000000"/>
        </w:rPr>
        <w:t xml:space="preserve"> 
«Парниктік газдар шығарындыларына сертификат беру және қайта</w:t>
      </w:r>
      <w:r>
        <w:br/>
      </w:r>
      <w:r>
        <w:rPr>
          <w:rFonts w:ascii="Times New Roman"/>
          <w:b/>
          <w:i w:val="false"/>
          <w:color w:val="000000"/>
        </w:rPr>
        <w:t>
ресімдеу» мемлекеттік көрсетілетін қызмет регламенті</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xml:space="preserve">
      1. «Парниктік газдар шығарындыларына сертификат беру және қайта ресімдеу» мемлекеттік қызметін (бұдан әрі - мемлекеттік көрсетілетін қызмет) Қазақстан Республикасы Энергетика министрлігінің Мұнай-газ кешеніндегі экологиялық реттеу, бақылау және мемлекеттік инспекция комитеті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2. Қызметті көрсету нысаны – электронды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парниктік газдар шығарындыларына сертификат.</w:t>
      </w:r>
    </w:p>
    <w:bookmarkEnd w:id="5"/>
    <w:bookmarkStart w:name="z23" w:id="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6"/>
    <w:bookmarkStart w:name="z24" w:id="7"/>
    <w:p>
      <w:pPr>
        <w:spacing w:after="0"/>
        <w:ind w:left="0"/>
        <w:jc w:val="both"/>
      </w:pPr>
      <w:r>
        <w:rPr>
          <w:rFonts w:ascii="Times New Roman"/>
          <w:b w:val="false"/>
          <w:i w:val="false"/>
          <w:color w:val="000000"/>
          <w:sz w:val="28"/>
        </w:rPr>
        <w:t>
      4.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«Парниктік газдар шығарындыларына сертификат беру және қайта ресімдеу» мемлекеттік көрсетілетін қызмет стандартының (бұдан әрі-мемлекеттік көрсетілетін қызмет стандарты) 9-тармағына сәйкес құжаттарды қосымша ұсына отырып, көрсетілетін қызмет алушының өтініші немесе электрондық сұрауы мемлекеттік көрсетілетін қызметті көрсету бойынша рәсімді (іс-қимылдар) бастау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портал арқылы не қағаз жеткізгіште келіп түскен мемлекеттік көрсетілетін қызметті алуға өтінішті көрсетілетін қызметті берушілер кеңсесі қызметкерінің оның келіп түскен күні тіркеуі және оны көрсетілетін қызметті берушілердің басшылығының қарауына беруі;</w:t>
      </w:r>
      <w:r>
        <w:br/>
      </w:r>
      <w:r>
        <w:rPr>
          <w:rFonts w:ascii="Times New Roman"/>
          <w:b w:val="false"/>
          <w:i w:val="false"/>
          <w:color w:val="000000"/>
          <w:sz w:val="28"/>
        </w:rPr>
        <w:t>
      көрсетілетін қызметті беруші басшылығының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r>
        <w:br/>
      </w:r>
      <w:r>
        <w:rPr>
          <w:rFonts w:ascii="Times New Roman"/>
          <w:b w:val="false"/>
          <w:i w:val="false"/>
          <w:color w:val="000000"/>
          <w:sz w:val="28"/>
        </w:rPr>
        <w:t>
      көрсетілетін қызметті беруші басшысының екі сағат ішінде құрылымдық бөлімшенің жауапты орындаушысын таңдауы (бұдан әрі – орындаушы);</w:t>
      </w:r>
      <w:r>
        <w:br/>
      </w:r>
      <w:r>
        <w:rPr>
          <w:rFonts w:ascii="Times New Roman"/>
          <w:b w:val="false"/>
          <w:i w:val="false"/>
          <w:color w:val="000000"/>
          <w:sz w:val="28"/>
        </w:rPr>
        <w:t xml:space="preserve">
      орындаушы мемлекеттік көрсетілетін қызмет стандартының </w:t>
      </w:r>
      <w:r>
        <w:br/>
      </w:r>
      <w:r>
        <w:rPr>
          <w:rFonts w:ascii="Times New Roman"/>
          <w:b w:val="false"/>
          <w:i w:val="false"/>
          <w:color w:val="000000"/>
          <w:sz w:val="28"/>
        </w:rPr>
        <w:t>
</w:t>
      </w:r>
      <w:r>
        <w:rPr>
          <w:rFonts w:ascii="Times New Roman"/>
          <w:b w:val="false"/>
          <w:i w:val="false"/>
          <w:color w:val="000000"/>
          <w:sz w:val="28"/>
        </w:rPr>
        <w:t>9-тармағынада</w:t>
      </w:r>
      <w:r>
        <w:rPr>
          <w:rFonts w:ascii="Times New Roman"/>
          <w:b w:val="false"/>
          <w:i w:val="false"/>
          <w:color w:val="000000"/>
          <w:sz w:val="28"/>
        </w:rPr>
        <w:t xml:space="preserve"> көрсетілген тізбеге сәйкес парниктік газдар шығарындыларына сертификат беруге және қайта ресімдеуге құжаттарды жиырма тоғыз күнтізбелік күн ішінде қарайды;</w:t>
      </w:r>
      <w:r>
        <w:br/>
      </w:r>
      <w:r>
        <w:rPr>
          <w:rFonts w:ascii="Times New Roman"/>
          <w:b w:val="false"/>
          <w:i w:val="false"/>
          <w:color w:val="000000"/>
          <w:sz w:val="28"/>
        </w:rPr>
        <w:t>
      орындаушы көрсетілген мерзім ішінде мемлекеттік қызметті көрсету нәтижесін дайындайды;</w:t>
      </w:r>
      <w:r>
        <w:br/>
      </w:r>
      <w:r>
        <w:rPr>
          <w:rFonts w:ascii="Times New Roman"/>
          <w:b w:val="false"/>
          <w:i w:val="false"/>
          <w:color w:val="000000"/>
          <w:sz w:val="28"/>
        </w:rPr>
        <w:t>
      көрсетілетін қызметті берушінің басшысымен екі сағат ішінде мемлекеттік қызмет көрсету нәтижесін келісу;</w:t>
      </w:r>
      <w:r>
        <w:br/>
      </w:r>
      <w:r>
        <w:rPr>
          <w:rFonts w:ascii="Times New Roman"/>
          <w:b w:val="false"/>
          <w:i w:val="false"/>
          <w:color w:val="000000"/>
          <w:sz w:val="28"/>
        </w:rPr>
        <w:t>
      көрсетілетін қызметті беруші басшылығының екі сағат ішінде мемлекеттік қызмет көрсету нәтижесіне қол қоюы;</w:t>
      </w:r>
      <w:r>
        <w:br/>
      </w:r>
      <w:r>
        <w:rPr>
          <w:rFonts w:ascii="Times New Roman"/>
          <w:b w:val="false"/>
          <w:i w:val="false"/>
          <w:color w:val="000000"/>
          <w:sz w:val="28"/>
        </w:rPr>
        <w:t>
      көрсетілетін қызметті берушінің басшылығы қызмет көрсету нәтижесіне қол қойған күні көрсетілетін қызмет беруші кеңсесінің қызметкері мемлекеттік көрсетілетін қызметті көрсету нәтижесін тіркейді және көрсетілетін қызметті алушыға қолма-қол береді немесе почта арқылы жібереді.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 (іс-қимыл) нәтижесі:</w:t>
      </w:r>
      <w:r>
        <w:br/>
      </w:r>
      <w:r>
        <w:rPr>
          <w:rFonts w:ascii="Times New Roman"/>
          <w:b w:val="false"/>
          <w:i w:val="false"/>
          <w:color w:val="000000"/>
          <w:sz w:val="28"/>
        </w:rPr>
        <w:t>
      кіріс нөмірі бар тіркелген сұрау;</w:t>
      </w:r>
      <w:r>
        <w:br/>
      </w:r>
      <w:r>
        <w:rPr>
          <w:rFonts w:ascii="Times New Roman"/>
          <w:b w:val="false"/>
          <w:i w:val="false"/>
          <w:color w:val="000000"/>
          <w:sz w:val="28"/>
        </w:rPr>
        <w:t>
      танысқан және жазылған бұрыштама;</w:t>
      </w:r>
      <w:r>
        <w:br/>
      </w:r>
      <w:r>
        <w:rPr>
          <w:rFonts w:ascii="Times New Roman"/>
          <w:b w:val="false"/>
          <w:i w:val="false"/>
          <w:color w:val="000000"/>
          <w:sz w:val="28"/>
        </w:rPr>
        <w:t>
      жауапты орындаушы;</w:t>
      </w:r>
      <w:r>
        <w:br/>
      </w:r>
      <w:r>
        <w:rPr>
          <w:rFonts w:ascii="Times New Roman"/>
          <w:b w:val="false"/>
          <w:i w:val="false"/>
          <w:color w:val="000000"/>
          <w:sz w:val="28"/>
        </w:rPr>
        <w:t>
      қаралған құжаттар топтамасы;</w:t>
      </w:r>
      <w:r>
        <w:br/>
      </w:r>
      <w:r>
        <w:rPr>
          <w:rFonts w:ascii="Times New Roman"/>
          <w:b w:val="false"/>
          <w:i w:val="false"/>
          <w:color w:val="000000"/>
          <w:sz w:val="28"/>
        </w:rPr>
        <w:t>
      мемлекеттік қызметті көрсету нәтижесі;</w:t>
      </w:r>
      <w:r>
        <w:br/>
      </w:r>
      <w:r>
        <w:rPr>
          <w:rFonts w:ascii="Times New Roman"/>
          <w:b w:val="false"/>
          <w:i w:val="false"/>
          <w:color w:val="000000"/>
          <w:sz w:val="28"/>
        </w:rPr>
        <w:t>
      келісілген мемлекеттік қызметті көрсету нәтижесі;</w:t>
      </w:r>
      <w:r>
        <w:br/>
      </w:r>
      <w:r>
        <w:rPr>
          <w:rFonts w:ascii="Times New Roman"/>
          <w:b w:val="false"/>
          <w:i w:val="false"/>
          <w:color w:val="000000"/>
          <w:sz w:val="28"/>
        </w:rPr>
        <w:t>
      қол қойылған мемлекеттік қызметті көрсету нәтижесі;</w:t>
      </w:r>
      <w:r>
        <w:br/>
      </w:r>
      <w:r>
        <w:rPr>
          <w:rFonts w:ascii="Times New Roman"/>
          <w:b w:val="false"/>
          <w:i w:val="false"/>
          <w:color w:val="000000"/>
          <w:sz w:val="28"/>
        </w:rPr>
        <w:t>
      шығыс нөмірі бар тіркелген мемлекеттік қызметті көрсету нәтижесі және оны беру.</w:t>
      </w:r>
    </w:p>
    <w:bookmarkEnd w:id="7"/>
    <w:bookmarkStart w:name="z27" w:id="8"/>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8"/>
    <w:bookmarkStart w:name="z28" w:id="9"/>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қөрсетілетін қызмет беруші тиісті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3) қөрсетілетін қызмет беруші тиісті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құрылымдық бөлiмшелерінің арасындағы рәсiмдер (iс-қимылдар) бірізділігінің сипаттамасы:</w:t>
      </w:r>
      <w:r>
        <w:br/>
      </w:r>
      <w:r>
        <w:rPr>
          <w:rFonts w:ascii="Times New Roman"/>
          <w:b w:val="false"/>
          <w:i w:val="false"/>
          <w:color w:val="000000"/>
          <w:sz w:val="28"/>
        </w:rPr>
        <w:t>
      портал арқылы не қағаз жеткізгіште келіп түскен мемлекеттік көрсетілетін қызметті алуға өтінішті көрсетілетін қызметті берушілер кеңсесі қызметкерінің оның келіп түскен күні тіркеуі және оны көрсетілетін қызметті берушілердің басшылығының қарауына беруі;</w:t>
      </w:r>
      <w:r>
        <w:br/>
      </w:r>
      <w:r>
        <w:rPr>
          <w:rFonts w:ascii="Times New Roman"/>
          <w:b w:val="false"/>
          <w:i w:val="false"/>
          <w:color w:val="000000"/>
          <w:sz w:val="28"/>
        </w:rPr>
        <w:t>
      көрсетілетін қызметті беруші басшылығының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r>
        <w:br/>
      </w:r>
      <w:r>
        <w:rPr>
          <w:rFonts w:ascii="Times New Roman"/>
          <w:b w:val="false"/>
          <w:i w:val="false"/>
          <w:color w:val="000000"/>
          <w:sz w:val="28"/>
        </w:rPr>
        <w:t>
      көрсетілетін қызметті беруші басшысының екі сағат ішінде құрылымдық бөлімшенің жауапты орындаушысын таңдауы (бұдан әрі – орындаушы);</w:t>
      </w:r>
      <w:r>
        <w:br/>
      </w:r>
      <w:r>
        <w:rPr>
          <w:rFonts w:ascii="Times New Roman"/>
          <w:b w:val="false"/>
          <w:i w:val="false"/>
          <w:color w:val="000000"/>
          <w:sz w:val="28"/>
        </w:rPr>
        <w:t>
      орындаушы мемлекеттік көрсетілетін қызмет стандартының </w:t>
      </w:r>
      <w:r>
        <w:rPr>
          <w:rFonts w:ascii="Times New Roman"/>
          <w:b w:val="false"/>
          <w:i w:val="false"/>
          <w:color w:val="000000"/>
          <w:sz w:val="28"/>
        </w:rPr>
        <w:t>9-тармағынада</w:t>
      </w:r>
      <w:r>
        <w:rPr>
          <w:rFonts w:ascii="Times New Roman"/>
          <w:b w:val="false"/>
          <w:i w:val="false"/>
          <w:color w:val="000000"/>
          <w:sz w:val="28"/>
        </w:rPr>
        <w:t xml:space="preserve"> көрсетілген тізбеге сәйкес парниктік газдар шығарындыларына сертификат беруге және қайта ресімдеуге құжаттарды жиырма тоғыз күнтізбелік күн ішінде қарайды;</w:t>
      </w:r>
      <w:r>
        <w:br/>
      </w:r>
      <w:r>
        <w:rPr>
          <w:rFonts w:ascii="Times New Roman"/>
          <w:b w:val="false"/>
          <w:i w:val="false"/>
          <w:color w:val="000000"/>
          <w:sz w:val="28"/>
        </w:rPr>
        <w:t>
      орындаушы көрсетілген мерзім ішінде мемлекеттік қызметті көрсету нәтижесін дайындайды;</w:t>
      </w:r>
      <w:r>
        <w:br/>
      </w:r>
      <w:r>
        <w:rPr>
          <w:rFonts w:ascii="Times New Roman"/>
          <w:b w:val="false"/>
          <w:i w:val="false"/>
          <w:color w:val="000000"/>
          <w:sz w:val="28"/>
        </w:rPr>
        <w:t>
      көрсетілетін қызметті берушінің басшысымен екі сағат ішінде мемлекеттік қызмет көрсету нәтижесін келісу;</w:t>
      </w:r>
      <w:r>
        <w:br/>
      </w:r>
      <w:r>
        <w:rPr>
          <w:rFonts w:ascii="Times New Roman"/>
          <w:b w:val="false"/>
          <w:i w:val="false"/>
          <w:color w:val="000000"/>
          <w:sz w:val="28"/>
        </w:rPr>
        <w:t>
      көрсетілетін қызметті беруші басшылығының екі сағат ішінде мемлекеттік қызмет көрсету нәтижесіне қол қоюы;</w:t>
      </w:r>
      <w:r>
        <w:br/>
      </w:r>
      <w:r>
        <w:rPr>
          <w:rFonts w:ascii="Times New Roman"/>
          <w:b w:val="false"/>
          <w:i w:val="false"/>
          <w:color w:val="000000"/>
          <w:sz w:val="28"/>
        </w:rPr>
        <w:t>
      көрсетілетін қызметті берушінің басшылығы қызмет көрсету нәтижесіне қол қойған күні көрсетілетін қызмет беруші кеңсесінің қызметкері мемлекеттік көрсетілетін қызметті көрсету нәтижесін тіркейді және көрсетілетін қызметті алушыға қолма-қол береді немесе почта арқылы жібереді.</w:t>
      </w:r>
      <w:r>
        <w:br/>
      </w:r>
      <w:r>
        <w:rPr>
          <w:rFonts w:ascii="Times New Roman"/>
          <w:b w:val="false"/>
          <w:i w:val="false"/>
          <w:color w:val="000000"/>
          <w:sz w:val="28"/>
        </w:rPr>
        <w:t>
</w:t>
      </w:r>
      <w:r>
        <w:rPr>
          <w:rFonts w:ascii="Times New Roman"/>
          <w:b w:val="false"/>
          <w:i w:val="false"/>
          <w:color w:val="000000"/>
          <w:sz w:val="28"/>
        </w:rPr>
        <w:t>
      9. Әрбiр рәсiмнiң (iс-қимылдың) ұзақтығы көрсетілген құрылымдық бөлiмшелер (қызметкерлер) арасындағы рәсiмдердiң (iс-қимылдардың) блок-схемасы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тәртібінің сипаттамасы осы Мемлекеттік көрсетілетін қызмет регламентінің </w:t>
      </w:r>
      <w:r>
        <w:rPr>
          <w:rFonts w:ascii="Times New Roman"/>
          <w:b w:val="false"/>
          <w:i w:val="false"/>
          <w:color w:val="000000"/>
          <w:sz w:val="28"/>
        </w:rPr>
        <w:t>2-қосымшасында</w:t>
      </w:r>
      <w:r>
        <w:rPr>
          <w:rFonts w:ascii="Times New Roman"/>
          <w:b w:val="false"/>
          <w:i w:val="false"/>
          <w:color w:val="000000"/>
          <w:sz w:val="28"/>
        </w:rPr>
        <w:t xml:space="preserve"> мемлекеттік қызмет көрсетудің бизнес-процесстерінің анықтамалығында келтірілген.</w:t>
      </w:r>
    </w:p>
    <w:bookmarkEnd w:id="9"/>
    <w:bookmarkStart w:name="z36" w:id="10"/>
    <w:p>
      <w:pPr>
        <w:spacing w:after="0"/>
        <w:ind w:left="0"/>
        <w:jc w:val="left"/>
      </w:pPr>
      <w:r>
        <w:rPr>
          <w:rFonts w:ascii="Times New Roman"/>
          <w:b/>
          <w:i w:val="false"/>
          <w:color w:val="000000"/>
        </w:rPr>
        <w:t xml:space="preserve"> 
4. Мемлекеттiк қызметті көрсету процесiнде ақпараттық</w:t>
      </w:r>
      <w:r>
        <w:br/>
      </w:r>
      <w:r>
        <w:rPr>
          <w:rFonts w:ascii="Times New Roman"/>
          <w:b/>
          <w:i w:val="false"/>
          <w:color w:val="000000"/>
        </w:rPr>
        <w:t>
жүйелердi пайдалану тәртiбiнің сипаттамасы</w:t>
      </w:r>
    </w:p>
    <w:bookmarkEnd w:id="10"/>
    <w:bookmarkStart w:name="z37" w:id="11"/>
    <w:p>
      <w:pPr>
        <w:spacing w:after="0"/>
        <w:ind w:left="0"/>
        <w:jc w:val="both"/>
      </w:pPr>
      <w:r>
        <w:rPr>
          <w:rFonts w:ascii="Times New Roman"/>
          <w:b w:val="false"/>
          <w:i w:val="false"/>
          <w:color w:val="000000"/>
          <w:sz w:val="28"/>
        </w:rPr>
        <w:t>
      11. Портал арқылы мемлекеттiк қызметті көрсету кезiнде көрсетiлетін қызметті берушiлер мен көрсетiлетін қызметті алушының жүгiну тәртібінің және рәсiмдердiң (iс-қимылдардың) бірізділігінің сипаттамасы:</w:t>
      </w:r>
      <w:r>
        <w:br/>
      </w:r>
      <w:r>
        <w:rPr>
          <w:rFonts w:ascii="Times New Roman"/>
          <w:b w:val="false"/>
          <w:i w:val="false"/>
          <w:color w:val="000000"/>
          <w:sz w:val="28"/>
        </w:rPr>
        <w:t>
</w:t>
      </w:r>
      <w:r>
        <w:rPr>
          <w:rFonts w:ascii="Times New Roman"/>
          <w:b w:val="false"/>
          <w:i w:val="false"/>
          <w:color w:val="000000"/>
          <w:sz w:val="28"/>
        </w:rPr>
        <w:t>
      1) көрсетiлетін қызметті берушiлердің рәсiмдерi (iс-қимылдары) бірізділігінің сипаттамасы:</w:t>
      </w:r>
      <w:r>
        <w:br/>
      </w:r>
      <w:r>
        <w:rPr>
          <w:rFonts w:ascii="Times New Roman"/>
          <w:b w:val="false"/>
          <w:i w:val="false"/>
          <w:color w:val="000000"/>
          <w:sz w:val="28"/>
        </w:rPr>
        <w:t>
      1-рәсiм – мемлекеттiк қызметтi көрсету үшiн көрсетілетін қызметті берушілердің қызметкерінің логин мен парольдi «Е-лицензиялау мемлекеттiк дерекқорлар» ақпараттық жүйесіне (бұдан әрі - ЕЛ МДБ АЖ) енгiзуi;</w:t>
      </w:r>
      <w:r>
        <w:br/>
      </w:r>
      <w:r>
        <w:rPr>
          <w:rFonts w:ascii="Times New Roman"/>
          <w:b w:val="false"/>
          <w:i w:val="false"/>
          <w:color w:val="000000"/>
          <w:sz w:val="28"/>
        </w:rPr>
        <w:t>
      1-шарт – көрсетілетін қызметті берушілердiң тiркелген қызметкерi туралы деректердiң дұрыстығын ЕЛ МДБ АЖ-да логин және пароль арқылы тексеру;</w:t>
      </w:r>
      <w:r>
        <w:br/>
      </w:r>
      <w:r>
        <w:rPr>
          <w:rFonts w:ascii="Times New Roman"/>
          <w:b w:val="false"/>
          <w:i w:val="false"/>
          <w:color w:val="000000"/>
          <w:sz w:val="28"/>
        </w:rPr>
        <w:t>
      2-рәсiм – көрсетілетін қызметті берушілер қызметкерiнiң деректерiнде бұзушылықтардың болуына байланысты авторизациялаудан бас тарту туралы хабарламаны ЕЛ МДБ АЖ-да қалыптастыру;</w:t>
      </w:r>
      <w:r>
        <w:br/>
      </w:r>
      <w:r>
        <w:rPr>
          <w:rFonts w:ascii="Times New Roman"/>
          <w:b w:val="false"/>
          <w:i w:val="false"/>
          <w:color w:val="000000"/>
          <w:sz w:val="28"/>
        </w:rPr>
        <w:t>
      3-рәсiм – осы регламентте көрсетiлген қызметтi көрсетiлетін қызметті берушілер қызметкерiнiң таңдауы, қызмет көрсету үшiн сұрау нысанын экранға шығару және көрсетiлетін қызметті берушілер қызметкерiнiң көрсетiлетін қызметті алушы деректерiн енгiзуі;</w:t>
      </w:r>
      <w:r>
        <w:br/>
      </w:r>
      <w:r>
        <w:rPr>
          <w:rFonts w:ascii="Times New Roman"/>
          <w:b w:val="false"/>
          <w:i w:val="false"/>
          <w:color w:val="000000"/>
          <w:sz w:val="28"/>
        </w:rPr>
        <w:t>
      4-рәсiм – электрондық үкiметтiң шлюзi (бұдан әрі - ЭҮШ) арқылы көрсетілетін қызметті алушы деректері туралы сұрауды «Заңды тұлғалар» мемлекеттiк дерекқорына (бұдан әрі - ЗТ МДҚ) жiберу;</w:t>
      </w:r>
      <w:r>
        <w:br/>
      </w:r>
      <w:r>
        <w:rPr>
          <w:rFonts w:ascii="Times New Roman"/>
          <w:b w:val="false"/>
          <w:i w:val="false"/>
          <w:color w:val="000000"/>
          <w:sz w:val="28"/>
        </w:rPr>
        <w:t>
      2-шарт – көрсетiлетін қызметті алушы деректерiнiң ЗТ МДҚ-да болуын тексеру;</w:t>
      </w:r>
      <w:r>
        <w:br/>
      </w:r>
      <w:r>
        <w:rPr>
          <w:rFonts w:ascii="Times New Roman"/>
          <w:b w:val="false"/>
          <w:i w:val="false"/>
          <w:color w:val="000000"/>
          <w:sz w:val="28"/>
        </w:rPr>
        <w:t>
      5-рәсiм – көрсетiлетін қызметті алушы деректерiнiң ЗТ МДҚ-да болмауына байланысты деректердi алудың мүмкiн еместiгi туралы хабарламаны қалыптастыру;</w:t>
      </w:r>
      <w:r>
        <w:br/>
      </w:r>
      <w:r>
        <w:rPr>
          <w:rFonts w:ascii="Times New Roman"/>
          <w:b w:val="false"/>
          <w:i w:val="false"/>
          <w:color w:val="000000"/>
          <w:sz w:val="28"/>
        </w:rPr>
        <w:t>
      6-рәсiм – құжаттардың қағаз нысанда болуы туралы белгiсi бөлiгiнде сұрау нысанын толтыру;</w:t>
      </w:r>
      <w:r>
        <w:br/>
      </w:r>
      <w:r>
        <w:rPr>
          <w:rFonts w:ascii="Times New Roman"/>
          <w:b w:val="false"/>
          <w:i w:val="false"/>
          <w:color w:val="000000"/>
          <w:sz w:val="28"/>
        </w:rPr>
        <w:t>
      7-рәсiм – сұрауды ЕЛ МДБ АЖ-да тiркеу және ЕЛ МДБ АЖ-да көрсетілетін қызметтердi өңдеу;</w:t>
      </w:r>
      <w:r>
        <w:br/>
      </w:r>
      <w:r>
        <w:rPr>
          <w:rFonts w:ascii="Times New Roman"/>
          <w:b w:val="false"/>
          <w:i w:val="false"/>
          <w:color w:val="000000"/>
          <w:sz w:val="28"/>
        </w:rPr>
        <w:t>
      8-рәсiм – көрсетiлетін қызметті алушының рұқсатты беру шарттары мен талаптарына сәйкестiгiн көрсетiлетін қызметті берушілердің тексеруi;</w:t>
      </w:r>
      <w:r>
        <w:br/>
      </w:r>
      <w:r>
        <w:rPr>
          <w:rFonts w:ascii="Times New Roman"/>
          <w:b w:val="false"/>
          <w:i w:val="false"/>
          <w:color w:val="000000"/>
          <w:sz w:val="28"/>
        </w:rPr>
        <w:t>
      9-рәсiм – көрсетiлетін қызметті алушының мемлекеттiк қызметтi көрсету нәтижесiн алуы.</w:t>
      </w:r>
      <w:r>
        <w:br/>
      </w:r>
      <w:r>
        <w:rPr>
          <w:rFonts w:ascii="Times New Roman"/>
          <w:b w:val="false"/>
          <w:i w:val="false"/>
          <w:color w:val="000000"/>
          <w:sz w:val="28"/>
        </w:rPr>
        <w:t>
</w:t>
      </w:r>
      <w:r>
        <w:rPr>
          <w:rFonts w:ascii="Times New Roman"/>
          <w:b w:val="false"/>
          <w:i w:val="false"/>
          <w:color w:val="000000"/>
          <w:sz w:val="28"/>
        </w:rPr>
        <w:t>
      2) көрсетiлетін қызметті алушының жүгіну тәртібінің және рәсiмдер (iс-қимылдардың) бірізділігінің сипаттамасы:</w:t>
      </w:r>
      <w:r>
        <w:br/>
      </w:r>
      <w:r>
        <w:rPr>
          <w:rFonts w:ascii="Times New Roman"/>
          <w:b w:val="false"/>
          <w:i w:val="false"/>
          <w:color w:val="000000"/>
          <w:sz w:val="28"/>
        </w:rPr>
        <w:t>
      1-рәсiм – мемлекеттiк көрсетілетін қызметтi алу үшiн порталда көрсетiлетін қызметті алушының парольді енгiзуі (авторизациялау процесi);</w:t>
      </w:r>
      <w:r>
        <w:br/>
      </w:r>
      <w:r>
        <w:rPr>
          <w:rFonts w:ascii="Times New Roman"/>
          <w:b w:val="false"/>
          <w:i w:val="false"/>
          <w:color w:val="000000"/>
          <w:sz w:val="28"/>
        </w:rPr>
        <w:t>
      1-шарт – порталда тiркелген көрсетiлетін қызметті алушы туралы деректердiң төлнұсқалығын логин (жеке сәйкестендiру нөмiрi (бұдан әрi – ЖСН)/бизнес-сәйкестендiру нөмiрi (бұдан әрi – БСН) және пароль арқылы тексеру;</w:t>
      </w:r>
      <w:r>
        <w:br/>
      </w:r>
      <w:r>
        <w:rPr>
          <w:rFonts w:ascii="Times New Roman"/>
          <w:b w:val="false"/>
          <w:i w:val="false"/>
          <w:color w:val="000000"/>
          <w:sz w:val="28"/>
        </w:rPr>
        <w:t>
      2-рәсiм – порталдың көрсетiлетін қызметті алушы деректерiнде бұзушылықтардың болуымен байланысты авторизациядан бас тарту туралы хабарламаны қалыптастыруы;</w:t>
      </w:r>
      <w:r>
        <w:br/>
      </w:r>
      <w:r>
        <w:rPr>
          <w:rFonts w:ascii="Times New Roman"/>
          <w:b w:val="false"/>
          <w:i w:val="false"/>
          <w:color w:val="000000"/>
          <w:sz w:val="28"/>
        </w:rPr>
        <w:t>
      3-рәсiм – көрсетiлетін қызметті алушының осы регламентте көрсетiлген қызметтi таңдауы, қызмет көрсету үшін сұрау нысанын экранға шығару және нысанның құрылымы мен форматтық талаптарын ескеріп, сұрау нысанына электронды түрде қажеттi құжаттарды тіркей отырып, көрсетiлетін қызметті алушының нысанды толтыруы (деректерді енгізу);</w:t>
      </w:r>
      <w:r>
        <w:br/>
      </w:r>
      <w:r>
        <w:rPr>
          <w:rFonts w:ascii="Times New Roman"/>
          <w:b w:val="false"/>
          <w:i w:val="false"/>
          <w:color w:val="000000"/>
          <w:sz w:val="28"/>
        </w:rPr>
        <w:t>
      4-рәсiм – сұрауды куәландыру (қол қою) үшiн көрсетiлетін қызметті алушының ЭЦҚ тiркеу куәлiгiн таңдауы;</w:t>
      </w:r>
      <w:r>
        <w:br/>
      </w:r>
      <w:r>
        <w:rPr>
          <w:rFonts w:ascii="Times New Roman"/>
          <w:b w:val="false"/>
          <w:i w:val="false"/>
          <w:color w:val="000000"/>
          <w:sz w:val="28"/>
        </w:rPr>
        <w:t>
      5-рәсiм – көрсетiлетін қызметті алушының ЭЦҚ-сы арқылы қызмет көрсетуге сұраудың толтырылған нысанын (енгiзiлген деректер) куәландыруы (қол қоюы);</w:t>
      </w:r>
      <w:r>
        <w:br/>
      </w:r>
      <w:r>
        <w:rPr>
          <w:rFonts w:ascii="Times New Roman"/>
          <w:b w:val="false"/>
          <w:i w:val="false"/>
          <w:color w:val="000000"/>
          <w:sz w:val="28"/>
        </w:rPr>
        <w:t>
      6-рәсiм – ЕЛ МДБ АЖ-да электронды құжатты (көрсетiлетін қызметті алушының сұрауын) тiркеу және ЕЛ МДБ АЖ-да сұрауды өңдеу;</w:t>
      </w:r>
      <w:r>
        <w:br/>
      </w:r>
      <w:r>
        <w:rPr>
          <w:rFonts w:ascii="Times New Roman"/>
          <w:b w:val="false"/>
          <w:i w:val="false"/>
          <w:color w:val="000000"/>
          <w:sz w:val="28"/>
        </w:rPr>
        <w:t>
      7-рәсiм – көрсетiлетін қызметті алушының мемлекеттiк қызметтi көрсету нәтижесiн алуы.</w:t>
      </w:r>
    </w:p>
    <w:bookmarkEnd w:id="11"/>
    <w:bookmarkStart w:name="z40" w:id="12"/>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xml:space="preserve">
сертификат беру және қайта    </w:t>
      </w:r>
      <w:r>
        <w:br/>
      </w:r>
      <w:r>
        <w:rPr>
          <w:rFonts w:ascii="Times New Roman"/>
          <w:b w:val="false"/>
          <w:i w:val="false"/>
          <w:color w:val="000000"/>
          <w:sz w:val="28"/>
        </w:rPr>
        <w:t>
ресімдеу» мемлекеттік көрсетілетін</w:t>
      </w:r>
      <w:r>
        <w:br/>
      </w:r>
      <w:r>
        <w:rPr>
          <w:rFonts w:ascii="Times New Roman"/>
          <w:b w:val="false"/>
          <w:i w:val="false"/>
          <w:color w:val="000000"/>
          <w:sz w:val="28"/>
        </w:rPr>
        <w:t xml:space="preserve">
қызмет регламентіне 1-қосымша   </w:t>
      </w:r>
    </w:p>
    <w:bookmarkEnd w:id="12"/>
    <w:bookmarkStart w:name="z41" w:id="13"/>
    <w:p>
      <w:pPr>
        <w:spacing w:after="0"/>
        <w:ind w:left="0"/>
        <w:jc w:val="both"/>
      </w:pPr>
      <w:r>
        <w:rPr>
          <w:rFonts w:ascii="Times New Roman"/>
          <w:b w:val="false"/>
          <w:i w:val="false"/>
          <w:color w:val="000000"/>
          <w:sz w:val="28"/>
        </w:rPr>
        <w:t>
</w:t>
      </w:r>
      <w:r>
        <w:rPr>
          <w:rFonts w:ascii="Times New Roman"/>
          <w:b/>
          <w:i w:val="false"/>
          <w:color w:val="000000"/>
          <w:sz w:val="28"/>
        </w:rPr>
        <w:t>      Әрбiр рәсiмнiң (iс-қимылдың) ұзақтығын көрсете отырып,</w:t>
      </w:r>
      <w:r>
        <w:br/>
      </w:r>
      <w:r>
        <w:rPr>
          <w:rFonts w:ascii="Times New Roman"/>
          <w:b w:val="false"/>
          <w:i w:val="false"/>
          <w:color w:val="000000"/>
          <w:sz w:val="28"/>
        </w:rPr>
        <w:t>
</w:t>
      </w:r>
      <w:r>
        <w:rPr>
          <w:rFonts w:ascii="Times New Roman"/>
          <w:b/>
          <w:i w:val="false"/>
          <w:color w:val="000000"/>
          <w:sz w:val="28"/>
        </w:rPr>
        <w:t>         құрылымдық бөлiмшелер (қызметкерлер) арасындағы</w:t>
      </w:r>
      <w:r>
        <w:br/>
      </w:r>
      <w:r>
        <w:rPr>
          <w:rFonts w:ascii="Times New Roman"/>
          <w:b w:val="false"/>
          <w:i w:val="false"/>
          <w:color w:val="000000"/>
          <w:sz w:val="28"/>
        </w:rPr>
        <w:t>
</w:t>
      </w:r>
      <w:r>
        <w:rPr>
          <w:rFonts w:ascii="Times New Roman"/>
          <w:b/>
          <w:i w:val="false"/>
          <w:color w:val="000000"/>
          <w:sz w:val="28"/>
        </w:rPr>
        <w:t>            рәсiмдердiң (iс-қимылдардың) блок-схемасы</w:t>
      </w:r>
    </w:p>
    <w:bookmarkEnd w:id="13"/>
    <w:p>
      <w:pPr>
        <w:spacing w:after="0"/>
        <w:ind w:left="0"/>
        <w:jc w:val="both"/>
      </w:pPr>
      <w:r>
        <w:drawing>
          <wp:inline distT="0" distB="0" distL="0" distR="0">
            <wp:extent cx="11277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77600" cy="43942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955"/>
        <w:gridCol w:w="5588"/>
        <w:gridCol w:w="3813"/>
        <w:gridCol w:w="3397"/>
      </w:tblGrid>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381000"/>
                          </a:xfrm>
                          <a:prstGeom prst="rect">
                            <a:avLst/>
                          </a:prstGeom>
                        </pic:spPr>
                      </pic:pic>
                    </a:graphicData>
                  </a:graphic>
                </wp:inline>
              </w:drawing>
            </w:r>
            <w:r>
              <w:rPr>
                <w:rFonts w:ascii="Times New Roman"/>
                <w:b w:val="false"/>
                <w:i w:val="false"/>
                <w:color w:val="000000"/>
                <w:sz w:val="20"/>
              </w:rPr>
              <w:t>  Рәсім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  Шарт</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114300"/>
                          </a:xfrm>
                          <a:prstGeom prst="rect">
                            <a:avLst/>
                          </a:prstGeom>
                        </pic:spPr>
                      </pic:pic>
                    </a:graphicData>
                  </a:graphic>
                </wp:inline>
              </w:drawing>
            </w:r>
            <w:r>
              <w:rPr>
                <w:rFonts w:ascii="Times New Roman"/>
                <w:b w:val="false"/>
                <w:i w:val="false"/>
                <w:color w:val="000000"/>
                <w:sz w:val="20"/>
              </w:rPr>
              <w:t>  Хабарламалар ағыны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0"/>
              </w:rPr>
              <w:t>  Сәйкессіздік</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03200"/>
                          </a:xfrm>
                          <a:prstGeom prst="rect">
                            <a:avLst/>
                          </a:prstGeom>
                        </pic:spPr>
                      </pic:pic>
                    </a:graphicData>
                  </a:graphic>
                </wp:inline>
              </w:drawing>
            </w:r>
            <w:r>
              <w:rPr>
                <w:rFonts w:ascii="Times New Roman"/>
                <w:b w:val="false"/>
                <w:i w:val="false"/>
                <w:color w:val="000000"/>
                <w:sz w:val="20"/>
              </w:rPr>
              <w:t>  Оң нәтижесі</w:t>
            </w:r>
          </w:p>
        </w:tc>
      </w:tr>
    </w:tbl>
    <w:bookmarkStart w:name="z44" w:id="14"/>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xml:space="preserve">
сертификат беру және қайта    </w:t>
      </w:r>
      <w:r>
        <w:br/>
      </w:r>
      <w:r>
        <w:rPr>
          <w:rFonts w:ascii="Times New Roman"/>
          <w:b w:val="false"/>
          <w:i w:val="false"/>
          <w:color w:val="000000"/>
          <w:sz w:val="28"/>
        </w:rPr>
        <w:t>
ресімдеу» мемлекеттік көрсетілетін</w:t>
      </w:r>
      <w:r>
        <w:br/>
      </w:r>
      <w:r>
        <w:rPr>
          <w:rFonts w:ascii="Times New Roman"/>
          <w:b w:val="false"/>
          <w:i w:val="false"/>
          <w:color w:val="000000"/>
          <w:sz w:val="28"/>
        </w:rPr>
        <w:t xml:space="preserve">
қызмет регламентіне 2-қосымша   </w:t>
      </w:r>
    </w:p>
    <w:bookmarkEnd w:id="14"/>
    <w:bookmarkStart w:name="z43" w:id="15"/>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көрсетудің бизнес-процестерінің анықтамалығы</w:t>
      </w:r>
      <w:r>
        <w:br/>
      </w:r>
      <w:r>
        <w:rPr>
          <w:rFonts w:ascii="Times New Roman"/>
          <w:b w:val="false"/>
          <w:i w:val="false"/>
          <w:color w:val="000000"/>
          <w:sz w:val="28"/>
        </w:rPr>
        <w:t>
</w:t>
      </w:r>
      <w:r>
        <w:rPr>
          <w:rFonts w:ascii="Times New Roman"/>
          <w:b/>
          <w:i w:val="false"/>
          <w:color w:val="000000"/>
          <w:sz w:val="28"/>
        </w:rPr>
        <w:t>          Парниктік газдар шығарындыларына сертификат</w:t>
      </w:r>
      <w:r>
        <w:br/>
      </w:r>
      <w:r>
        <w:rPr>
          <w:rFonts w:ascii="Times New Roman"/>
          <w:b w:val="false"/>
          <w:i w:val="false"/>
          <w:color w:val="000000"/>
          <w:sz w:val="28"/>
        </w:rPr>
        <w:t>
</w:t>
      </w:r>
      <w:r>
        <w:rPr>
          <w:rFonts w:ascii="Times New Roman"/>
          <w:b/>
          <w:i w:val="false"/>
          <w:color w:val="000000"/>
          <w:sz w:val="28"/>
        </w:rPr>
        <w:t>                    беру және қайта ресімдеу</w:t>
      </w:r>
    </w:p>
    <w:bookmarkEnd w:id="15"/>
    <w:p>
      <w:pPr>
        <w:spacing w:after="0"/>
        <w:ind w:left="0"/>
        <w:jc w:val="both"/>
      </w:pPr>
      <w:r>
        <w:drawing>
          <wp:inline distT="0" distB="0" distL="0" distR="0">
            <wp:extent cx="12801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01600" cy="6197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