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8e69" w14:textId="9038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13 қаңтардағы № 22 бұйрығы. Қазақстан Республикасының Әділет министрлігінде 2016 жылы 19 ақпанда № 13135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 бабының</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әскери, арнаулы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22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орындарында оқулық басылымдары мен оқу-әдiстемелiк кешендерді дайындау, сараптау, сынамақтан өткізу, басып шығару және оларға мониторинг жүргізу жөнiндегi жұмыстарды ұйымдастыру қағидалары</w:t>
      </w:r>
    </w:p>
    <w:bookmarkEnd w:id="5"/>
    <w:bookmarkStart w:name="z8" w:id="6"/>
    <w:p>
      <w:pPr>
        <w:spacing w:after="0"/>
        <w:ind w:left="0"/>
        <w:jc w:val="left"/>
      </w:pPr>
      <w:r>
        <w:rPr>
          <w:rFonts w:ascii="Times New Roman"/>
          <w:b/>
          <w:i w:val="false"/>
          <w:color w:val="000000"/>
        </w:rPr>
        <w:t xml:space="preserve"> 1-тарау. Негізгі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орындарында оқулық басылымдары мен оқу-әдiстемелiк кешендерді дайындау, сараптау, сынамақтан өткізу, басып шығару және оларға мониторинг жүргізу жөнiндегi жұмыстарды ұйымдастыру қағидалары (бұдан әрі – Қағидалар) "Білім туралы" 2007 жылғы 27 шілдедегі Қазақстан Республикасы Заңының (бұдан әрі – "Білім туралы" Заң) </w:t>
      </w:r>
      <w:r>
        <w:rPr>
          <w:rFonts w:ascii="Times New Roman"/>
          <w:b w:val="false"/>
          <w:i w:val="false"/>
          <w:color w:val="000000"/>
          <w:sz w:val="28"/>
        </w:rPr>
        <w:t>5-1-бабының</w:t>
      </w:r>
      <w:r>
        <w:rPr>
          <w:rFonts w:ascii="Times New Roman"/>
          <w:b w:val="false"/>
          <w:i w:val="false"/>
          <w:color w:val="000000"/>
          <w:sz w:val="28"/>
        </w:rPr>
        <w:t xml:space="preserve"> 8) тармақшасына сәйкес әзірленді.</w:t>
      </w:r>
    </w:p>
    <w:bookmarkEnd w:id="7"/>
    <w:bookmarkStart w:name="z10" w:id="8"/>
    <w:p>
      <w:pPr>
        <w:spacing w:after="0"/>
        <w:ind w:left="0"/>
        <w:jc w:val="both"/>
      </w:pPr>
      <w:r>
        <w:rPr>
          <w:rFonts w:ascii="Times New Roman"/>
          <w:b w:val="false"/>
          <w:i w:val="false"/>
          <w:color w:val="000000"/>
          <w:sz w:val="28"/>
        </w:rPr>
        <w:t>
      2. Қағидалар Қазақстан Республикасы Ішкі істер министрлігінің әскери, арнаулы оқу орындарында (бұдан әрі – ІІМ білім беру ұйымдары) оқулық басылымдары мен оқу-әдiстемелiк кешендерді дайындау, сараптау, сынамақтан өткізу, басып шығару және оларға мониторинг жүргізу жөнiндегi жұмысты ұйымдастыру тәртібін айқындайды.</w:t>
      </w:r>
    </w:p>
    <w:bookmarkEnd w:id="8"/>
    <w:bookmarkStart w:name="z11" w:id="9"/>
    <w:p>
      <w:pPr>
        <w:spacing w:after="0"/>
        <w:ind w:left="0"/>
        <w:jc w:val="both"/>
      </w:pPr>
      <w:r>
        <w:rPr>
          <w:rFonts w:ascii="Times New Roman"/>
          <w:b w:val="false"/>
          <w:i w:val="false"/>
          <w:color w:val="000000"/>
          <w:sz w:val="28"/>
        </w:rPr>
        <w:t>
      3. Қағидаларда мынадай терминдер мен анықтамалар қолданылады:</w:t>
      </w:r>
    </w:p>
    <w:bookmarkEnd w:id="9"/>
    <w:p>
      <w:pPr>
        <w:spacing w:after="0"/>
        <w:ind w:left="0"/>
        <w:jc w:val="both"/>
      </w:pPr>
      <w:r>
        <w:rPr>
          <w:rFonts w:ascii="Times New Roman"/>
          <w:b w:val="false"/>
          <w:i w:val="false"/>
          <w:color w:val="000000"/>
          <w:sz w:val="28"/>
        </w:rPr>
        <w:t>
      1) автор – шығармашылық еңбегімен шығарма, ғылыми зерттеу, өнертабыс, оқу және/немесе әдістемелік материалдарды жасаған жеке тұлға;</w:t>
      </w:r>
    </w:p>
    <w:p>
      <w:pPr>
        <w:spacing w:after="0"/>
        <w:ind w:left="0"/>
        <w:jc w:val="both"/>
      </w:pPr>
      <w:r>
        <w:rPr>
          <w:rFonts w:ascii="Times New Roman"/>
          <w:b w:val="false"/>
          <w:i w:val="false"/>
          <w:color w:val="000000"/>
          <w:sz w:val="28"/>
        </w:rPr>
        <w:t>
      2) авторлық ұжым – бірлескен авторлар ретінде жинақталған жеке тұлғалар тобы;</w:t>
      </w:r>
    </w:p>
    <w:p>
      <w:pPr>
        <w:spacing w:after="0"/>
        <w:ind w:left="0"/>
        <w:jc w:val="both"/>
      </w:pPr>
      <w:r>
        <w:rPr>
          <w:rFonts w:ascii="Times New Roman"/>
          <w:b w:val="false"/>
          <w:i w:val="false"/>
          <w:color w:val="000000"/>
          <w:sz w:val="28"/>
        </w:rPr>
        <w:t>
      3) оқулық басылымдары мен оқу-әдістемелік кешендерді сынамақтан өткізу – ІІМ білім беру ұйымдарындағы оқыту процесінде оқулық басылымдары мен оқу-әдістемелік кешендерді пайдалану практикасын кешенді зерделеу;</w:t>
      </w:r>
    </w:p>
    <w:p>
      <w:pPr>
        <w:spacing w:after="0"/>
        <w:ind w:left="0"/>
        <w:jc w:val="both"/>
      </w:pPr>
      <w:r>
        <w:rPr>
          <w:rFonts w:ascii="Times New Roman"/>
          <w:b w:val="false"/>
          <w:i w:val="false"/>
          <w:color w:val="000000"/>
          <w:sz w:val="28"/>
        </w:rPr>
        <w:t>
      4) оқулық басылымдары мен оқу-әдістемелік кешендерге мониторинг жүргізу – оқулық басылымдары мен оқу-әдістемелік кешендерді ІІМ білім беру ұйымдарының оқу процесіне енгізу нәтижелері бойынша ақпаратты жинақтау, сақтау, өңдеу және тарату;</w:t>
      </w:r>
    </w:p>
    <w:p>
      <w:pPr>
        <w:spacing w:after="0"/>
        <w:ind w:left="0"/>
        <w:jc w:val="both"/>
      </w:pPr>
      <w:r>
        <w:rPr>
          <w:rFonts w:ascii="Times New Roman"/>
          <w:b w:val="false"/>
          <w:i w:val="false"/>
          <w:color w:val="000000"/>
          <w:sz w:val="28"/>
        </w:rPr>
        <w:t>
      5) оқулық басылымы – оқу процесінде нақты білім беру (оқу) бағдарламасы бойынша қолдануға арналған басылым;</w:t>
      </w:r>
    </w:p>
    <w:p>
      <w:pPr>
        <w:spacing w:after="0"/>
        <w:ind w:left="0"/>
        <w:jc w:val="both"/>
      </w:pPr>
      <w:r>
        <w:rPr>
          <w:rFonts w:ascii="Times New Roman"/>
          <w:b w:val="false"/>
          <w:i w:val="false"/>
          <w:color w:val="000000"/>
          <w:sz w:val="28"/>
        </w:rPr>
        <w:t>
      6) оқу-әдістемелік кешен – білім алушылардың оқу пәндерінің мазмұнын меңгеруін қамтамасыз етуге бағытталған жекелеген оқу және әдістемелік материалдардың жиынтығы.</w:t>
      </w:r>
    </w:p>
    <w:bookmarkStart w:name="z12" w:id="10"/>
    <w:p>
      <w:pPr>
        <w:spacing w:after="0"/>
        <w:ind w:left="0"/>
        <w:jc w:val="left"/>
      </w:pPr>
      <w:r>
        <w:rPr>
          <w:rFonts w:ascii="Times New Roman"/>
          <w:b/>
          <w:i w:val="false"/>
          <w:color w:val="000000"/>
        </w:rPr>
        <w:t xml:space="preserve"> 2-тарау. Оқу басылымдары мен оқу-әдістемелік кешендерді дайындау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4. Оқулық басылымдары мен оқу-әдiстемелiк кешендерді дайындауды автор (авторлық ұжым немесе әзірлеушілер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бекітілген Жоғары және жоғары оқу орнынан кейінгі білім берудің мемлекеттік жалпыға міндетті стандартының (бұдан әрі – МЖМС), оқу пәні (пәндері) бойынша үлгілік оқу жоспарлары мен үлгілік оқу бағдарламалары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Үлгілік оқу жоспарлары мен бағдарламалары) сәйкес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22.08.2023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Автор (авторлық ұжым, әзірлеушілер) оқулық басылымдары мен оқу-әдiстемелiк кешендерді дайындауды мынадай талаптарды ескере отырып, жүзеге асырады:</w:t>
      </w:r>
    </w:p>
    <w:bookmarkEnd w:id="12"/>
    <w:p>
      <w:pPr>
        <w:spacing w:after="0"/>
        <w:ind w:left="0"/>
        <w:jc w:val="both"/>
      </w:pPr>
      <w:r>
        <w:rPr>
          <w:rFonts w:ascii="Times New Roman"/>
          <w:b w:val="false"/>
          <w:i w:val="false"/>
          <w:color w:val="000000"/>
          <w:sz w:val="28"/>
        </w:rPr>
        <w:t>
      1) оқу пәні (пәндері) бойынша неғұрлым өзекті білімді енгізу;</w:t>
      </w:r>
    </w:p>
    <w:p>
      <w:pPr>
        <w:spacing w:after="0"/>
        <w:ind w:left="0"/>
        <w:jc w:val="both"/>
      </w:pPr>
      <w:r>
        <w:rPr>
          <w:rFonts w:ascii="Times New Roman"/>
          <w:b w:val="false"/>
          <w:i w:val="false"/>
          <w:color w:val="000000"/>
          <w:sz w:val="28"/>
        </w:rPr>
        <w:t>
      2) ұсынылған оқу және әдістемелік материалдардың шынайылығы;</w:t>
      </w:r>
    </w:p>
    <w:p>
      <w:pPr>
        <w:spacing w:after="0"/>
        <w:ind w:left="0"/>
        <w:jc w:val="both"/>
      </w:pPr>
      <w:r>
        <w:rPr>
          <w:rFonts w:ascii="Times New Roman"/>
          <w:b w:val="false"/>
          <w:i w:val="false"/>
          <w:color w:val="000000"/>
          <w:sz w:val="28"/>
        </w:rPr>
        <w:t>
      3) білім алушылар контингентін (білім беру бағдарламасының түрін ескере отырып) есепке алу;</w:t>
      </w:r>
    </w:p>
    <w:p>
      <w:pPr>
        <w:spacing w:after="0"/>
        <w:ind w:left="0"/>
        <w:jc w:val="both"/>
      </w:pPr>
      <w:r>
        <w:rPr>
          <w:rFonts w:ascii="Times New Roman"/>
          <w:b w:val="false"/>
          <w:i w:val="false"/>
          <w:color w:val="000000"/>
          <w:sz w:val="28"/>
        </w:rPr>
        <w:t>
      4) оқу материалы мазмұнының кәсіби, практикалық бағыттылығы.</w:t>
      </w:r>
    </w:p>
    <w:bookmarkStart w:name="z15" w:id="13"/>
    <w:p>
      <w:pPr>
        <w:spacing w:after="0"/>
        <w:ind w:left="0"/>
        <w:jc w:val="both"/>
      </w:pPr>
      <w:r>
        <w:rPr>
          <w:rFonts w:ascii="Times New Roman"/>
          <w:b w:val="false"/>
          <w:i w:val="false"/>
          <w:color w:val="000000"/>
          <w:sz w:val="28"/>
        </w:rPr>
        <w:t>
      6. Оқулық басылымдары авторлық ұжымының құрамына ғалымдар, ғылыми қызметкерлер, оқытушылар, оқулық басылымының бейіні бойынша оқытушы-әдіскерлер кіреді.</w:t>
      </w:r>
    </w:p>
    <w:bookmarkEnd w:id="13"/>
    <w:bookmarkStart w:name="z16" w:id="14"/>
    <w:p>
      <w:pPr>
        <w:spacing w:after="0"/>
        <w:ind w:left="0"/>
        <w:jc w:val="both"/>
      </w:pPr>
      <w:r>
        <w:rPr>
          <w:rFonts w:ascii="Times New Roman"/>
          <w:b w:val="false"/>
          <w:i w:val="false"/>
          <w:color w:val="000000"/>
          <w:sz w:val="28"/>
        </w:rPr>
        <w:t>
      7. Оқу-әдістемелік кешендерді дайындау тиісті кафедраларда (циклдерде) жүзеге асырылады.</w:t>
      </w:r>
    </w:p>
    <w:bookmarkEnd w:id="14"/>
    <w:bookmarkStart w:name="z17" w:id="15"/>
    <w:p>
      <w:pPr>
        <w:spacing w:after="0"/>
        <w:ind w:left="0"/>
        <w:jc w:val="both"/>
      </w:pPr>
      <w:r>
        <w:rPr>
          <w:rFonts w:ascii="Times New Roman"/>
          <w:b w:val="false"/>
          <w:i w:val="false"/>
          <w:color w:val="000000"/>
          <w:sz w:val="28"/>
        </w:rPr>
        <w:t>
      8. Оқу-әдістемелік кешендер кафедрада (циклде) оқу жылы басталғанға дейін әзірленеді.</w:t>
      </w:r>
    </w:p>
    <w:bookmarkEnd w:id="15"/>
    <w:bookmarkStart w:name="z18" w:id="16"/>
    <w:p>
      <w:pPr>
        <w:spacing w:after="0"/>
        <w:ind w:left="0"/>
        <w:jc w:val="both"/>
      </w:pPr>
      <w:r>
        <w:rPr>
          <w:rFonts w:ascii="Times New Roman"/>
          <w:b w:val="false"/>
          <w:i w:val="false"/>
          <w:color w:val="000000"/>
          <w:sz w:val="28"/>
        </w:rPr>
        <w:t>
      9. Автордың (авторлардың) рецензент жасаған ескертулерге (егер болса) сәйкес дайындаған және өңдеген қолжазбалары мен алған рецензиялары ІІМ білім беру ұйымының кафедра (цикл, факультет, институт) отырысында талқыланады.</w:t>
      </w:r>
    </w:p>
    <w:bookmarkEnd w:id="16"/>
    <w:bookmarkStart w:name="z19" w:id="17"/>
    <w:p>
      <w:pPr>
        <w:spacing w:after="0"/>
        <w:ind w:left="0"/>
        <w:jc w:val="both"/>
      </w:pPr>
      <w:r>
        <w:rPr>
          <w:rFonts w:ascii="Times New Roman"/>
          <w:b w:val="false"/>
          <w:i w:val="false"/>
          <w:color w:val="000000"/>
          <w:sz w:val="28"/>
        </w:rPr>
        <w:t>
      10. Оқулық басылымдарының немесе оқу-әдістемелік кешендердің жобаларын кафедра (цикл, факультет, институт) отырысында қарау нәтижелері бойынша мынадай шешімдердің бірі қабылданады:</w:t>
      </w:r>
    </w:p>
    <w:bookmarkEnd w:id="17"/>
    <w:p>
      <w:pPr>
        <w:spacing w:after="0"/>
        <w:ind w:left="0"/>
        <w:jc w:val="both"/>
      </w:pPr>
      <w:r>
        <w:rPr>
          <w:rFonts w:ascii="Times New Roman"/>
          <w:b w:val="false"/>
          <w:i w:val="false"/>
          <w:color w:val="000000"/>
          <w:sz w:val="28"/>
        </w:rPr>
        <w:t>
      оқулық басылымын немесе оқу-әдістемелік кешенін оқу-әдістемелік (ғылыми) кеңесте талқылау және мақұлдау үшін ұсыну;</w:t>
      </w:r>
    </w:p>
    <w:p>
      <w:pPr>
        <w:spacing w:after="0"/>
        <w:ind w:left="0"/>
        <w:jc w:val="both"/>
      </w:pPr>
      <w:r>
        <w:rPr>
          <w:rFonts w:ascii="Times New Roman"/>
          <w:b w:val="false"/>
          <w:i w:val="false"/>
          <w:color w:val="000000"/>
          <w:sz w:val="28"/>
        </w:rPr>
        <w:t>
      оқулық басылымын немесе оқу-әдістемелік кешенін оқу-әдістемелік (ғылыми) кеңесте талқылау және мақұлдау үшін ұсынбау.</w:t>
      </w:r>
    </w:p>
    <w:bookmarkStart w:name="z46" w:id="18"/>
    <w:p>
      <w:pPr>
        <w:spacing w:after="0"/>
        <w:ind w:left="0"/>
        <w:jc w:val="both"/>
      </w:pPr>
      <w:r>
        <w:rPr>
          <w:rFonts w:ascii="Times New Roman"/>
          <w:b w:val="false"/>
          <w:i w:val="false"/>
          <w:color w:val="000000"/>
          <w:sz w:val="28"/>
        </w:rPr>
        <w:t>
      10-1. Шешімді ашық дауыс беру негізінде отырысқа қатысқан кафедра (цикл, факультет, институт) мүшелері көпшілік дауыспен қабылдайды. Дауыстар тең болған жағдайда кафедра (цикл, факультет, институт) бастығының дауысы шешуші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Ішкі істер министрінің 22.01.2020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11. Кафедралар (циклдер) оқу-әдістемелік кешенді оқу процесін оңтайландыратын, пәндерді оқыту ерекшеліктерін сипаттайтын әдістемелік құжаттардың өзге де түрлерімен толықтырады.</w:t>
      </w:r>
    </w:p>
    <w:bookmarkEnd w:id="19"/>
    <w:bookmarkStart w:name="z21" w:id="20"/>
    <w:p>
      <w:pPr>
        <w:spacing w:after="0"/>
        <w:ind w:left="0"/>
        <w:jc w:val="both"/>
      </w:pPr>
      <w:r>
        <w:rPr>
          <w:rFonts w:ascii="Times New Roman"/>
          <w:b w:val="false"/>
          <w:i w:val="false"/>
          <w:color w:val="000000"/>
          <w:sz w:val="28"/>
        </w:rPr>
        <w:t>
      12. Егер кафедра (цикл) оқулық басылымын ұсыну туралы шешім қабылдаған жағдайда автор(лар) оны оқу-әдістемелік (ғылыми) кеңеске қарау үшін жолдайды. Оқу-әдістемелік (ғылыми) кеңес отырысқа дейін оқулық басылымына сараптау жүргізеді. Қарау нәтижелері бойынша оқу-әдістемелік (ғылыми) кеңес оқулық басылымын басып шығаруға және оқу процесінде қолдануға ұсынады немесе бас тартады.</w:t>
      </w:r>
    </w:p>
    <w:bookmarkEnd w:id="20"/>
    <w:bookmarkStart w:name="z22" w:id="21"/>
    <w:p>
      <w:pPr>
        <w:spacing w:after="0"/>
        <w:ind w:left="0"/>
        <w:jc w:val="both"/>
      </w:pPr>
      <w:r>
        <w:rPr>
          <w:rFonts w:ascii="Times New Roman"/>
          <w:b w:val="false"/>
          <w:i w:val="false"/>
          <w:color w:val="000000"/>
          <w:sz w:val="28"/>
        </w:rPr>
        <w:t>
      13. Оқу-әдістемелік (ғылыми) кеңес оқулық басылымын басып шығару туралы шешім қабылдаған кезде оқулық басылымы редакциялық-баспа жұмысын ұйымдастыру бөліміне (бөлінісіне) редакциялау және беттеу үшін беріледі. Редакциялық жұмыстан кейін оқулық басылымы баспаханаға тираждау үшін беріледі.</w:t>
      </w:r>
    </w:p>
    <w:bookmarkEnd w:id="21"/>
    <w:bookmarkStart w:name="z23" w:id="22"/>
    <w:p>
      <w:pPr>
        <w:spacing w:after="0"/>
        <w:ind w:left="0"/>
        <w:jc w:val="left"/>
      </w:pPr>
      <w:r>
        <w:rPr>
          <w:rFonts w:ascii="Times New Roman"/>
          <w:b/>
          <w:i w:val="false"/>
          <w:color w:val="000000"/>
        </w:rPr>
        <w:t xml:space="preserve"> 3-тарау. Оқу басылымдары мен оқу-әдістемелік кешендерін сараптау тәртібі</w:t>
      </w:r>
    </w:p>
    <w:bookmarkEnd w:id="22"/>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Оқулық басылымдары мен оқу-әдістемелік кешендерді сараптау олардың мазмұнының МЖБС талаптарына, үлгілік оқу жоспарлары мен бағдарламаларына, ғылыми зерттеулерге, білім алушыларды оқыту, дамыту мақсаттарына, психологиялық-педагогикалық ғылымның қазіргі кездегі талаптарына сәйкестігін бағалау мақсатында жүзеге асырылады.</w:t>
      </w:r>
    </w:p>
    <w:bookmarkStart w:name="z25" w:id="23"/>
    <w:p>
      <w:pPr>
        <w:spacing w:after="0"/>
        <w:ind w:left="0"/>
        <w:jc w:val="both"/>
      </w:pPr>
      <w:r>
        <w:rPr>
          <w:rFonts w:ascii="Times New Roman"/>
          <w:b w:val="false"/>
          <w:i w:val="false"/>
          <w:color w:val="000000"/>
          <w:sz w:val="28"/>
        </w:rPr>
        <w:t>
      15. Оқулық басылымдарын сараптауды оқу-әдістемелік (ғылыми) кеңес оқулық басылымы дайындалған саладағы маман болып табылатын, ғылыми атағы бар профессорлық-оқытушылық құрам қатарынан тағайындаған сарапшы өткізеді.</w:t>
      </w:r>
    </w:p>
    <w:bookmarkEnd w:id="23"/>
    <w:bookmarkStart w:name="z26" w:id="24"/>
    <w:p>
      <w:pPr>
        <w:spacing w:after="0"/>
        <w:ind w:left="0"/>
        <w:jc w:val="both"/>
      </w:pPr>
      <w:r>
        <w:rPr>
          <w:rFonts w:ascii="Times New Roman"/>
          <w:b w:val="false"/>
          <w:i w:val="false"/>
          <w:color w:val="000000"/>
          <w:sz w:val="28"/>
        </w:rPr>
        <w:t>
      16. Сарапшылардың қорытындысы (құпиялылық режимін және оқу пәндеріне сәйкестігін сақтау бойынша) негізінде оқу-әдістемелік (ғылыми) кеңес оқулық басылымын басып шығаруға және оқу процесіне енгізуге ұсынады немесе бас тартады.</w:t>
      </w:r>
    </w:p>
    <w:bookmarkEnd w:id="24"/>
    <w:bookmarkStart w:name="z27" w:id="25"/>
    <w:p>
      <w:pPr>
        <w:spacing w:after="0"/>
        <w:ind w:left="0"/>
        <w:jc w:val="both"/>
      </w:pPr>
      <w:r>
        <w:rPr>
          <w:rFonts w:ascii="Times New Roman"/>
          <w:b w:val="false"/>
          <w:i w:val="false"/>
          <w:color w:val="000000"/>
          <w:sz w:val="28"/>
        </w:rPr>
        <w:t>
      17. Автор (авторлық ұжым немесе әзірлеуші) оқу-әдістемелік (ғылыми) кеңеске оқулық басылымын қарау және мақұлдау туралы баянатты (өтінімді) жолдайды, онда титул параққа сәйкес авторы (авторлар, әзірлеуші), атауы, басылымның тілі, жылы көрсетіледі.</w:t>
      </w:r>
    </w:p>
    <w:bookmarkEnd w:id="25"/>
    <w:p>
      <w:pPr>
        <w:spacing w:after="0"/>
        <w:ind w:left="0"/>
        <w:jc w:val="both"/>
      </w:pPr>
      <w:r>
        <w:rPr>
          <w:rFonts w:ascii="Times New Roman"/>
          <w:b w:val="false"/>
          <w:i w:val="false"/>
          <w:color w:val="000000"/>
          <w:sz w:val="28"/>
        </w:rPr>
        <w:t>
      Баянатқа (өтінімге):</w:t>
      </w:r>
    </w:p>
    <w:p>
      <w:pPr>
        <w:spacing w:after="0"/>
        <w:ind w:left="0"/>
        <w:jc w:val="both"/>
      </w:pPr>
      <w:r>
        <w:rPr>
          <w:rFonts w:ascii="Times New Roman"/>
          <w:b w:val="false"/>
          <w:i w:val="false"/>
          <w:color w:val="000000"/>
          <w:sz w:val="28"/>
        </w:rPr>
        <w:t>
      1) кафедра (цикл) отырысы хаттамасынан үзінді;</w:t>
      </w:r>
    </w:p>
    <w:p>
      <w:pPr>
        <w:spacing w:after="0"/>
        <w:ind w:left="0"/>
        <w:jc w:val="both"/>
      </w:pPr>
      <w:r>
        <w:rPr>
          <w:rFonts w:ascii="Times New Roman"/>
          <w:b w:val="false"/>
          <w:i w:val="false"/>
          <w:color w:val="000000"/>
          <w:sz w:val="28"/>
        </w:rPr>
        <w:t>
      2) автор (авторлық ұжым, әзірлеуші) туралы мәлімет;</w:t>
      </w:r>
    </w:p>
    <w:p>
      <w:pPr>
        <w:spacing w:after="0"/>
        <w:ind w:left="0"/>
        <w:jc w:val="both"/>
      </w:pPr>
      <w:r>
        <w:rPr>
          <w:rFonts w:ascii="Times New Roman"/>
          <w:b w:val="false"/>
          <w:i w:val="false"/>
          <w:color w:val="000000"/>
          <w:sz w:val="28"/>
        </w:rPr>
        <w:t>
      3) басып шығарылған және электрондық нұсқадағы қолжазба;</w:t>
      </w:r>
    </w:p>
    <w:p>
      <w:pPr>
        <w:spacing w:after="0"/>
        <w:ind w:left="0"/>
        <w:jc w:val="both"/>
      </w:pPr>
      <w:r>
        <w:rPr>
          <w:rFonts w:ascii="Times New Roman"/>
          <w:b w:val="false"/>
          <w:i w:val="false"/>
          <w:color w:val="000000"/>
          <w:sz w:val="28"/>
        </w:rPr>
        <w:t>
      4) оқулық басылымына түсіндірме жазба;</w:t>
      </w:r>
    </w:p>
    <w:p>
      <w:pPr>
        <w:spacing w:after="0"/>
        <w:ind w:left="0"/>
        <w:jc w:val="both"/>
      </w:pPr>
      <w:r>
        <w:rPr>
          <w:rFonts w:ascii="Times New Roman"/>
          <w:b w:val="false"/>
          <w:i w:val="false"/>
          <w:color w:val="000000"/>
          <w:sz w:val="28"/>
        </w:rPr>
        <w:t>
      5) екі рецензия – ішкі және сыртқы;</w:t>
      </w:r>
    </w:p>
    <w:p>
      <w:pPr>
        <w:spacing w:after="0"/>
        <w:ind w:left="0"/>
        <w:jc w:val="both"/>
      </w:pPr>
      <w:r>
        <w:rPr>
          <w:rFonts w:ascii="Times New Roman"/>
          <w:b w:val="false"/>
          <w:i w:val="false"/>
          <w:color w:val="000000"/>
          <w:sz w:val="28"/>
        </w:rPr>
        <w:t>
      6) еркін түрдегі орнату жөніндегі нұсқаулық және пайдаланушыларға арналған басшылық (электрондық оқулық басылымдары үшін) қоса беріледі.</w:t>
      </w:r>
    </w:p>
    <w:p>
      <w:pPr>
        <w:spacing w:after="0"/>
        <w:ind w:left="0"/>
        <w:jc w:val="both"/>
      </w:pPr>
      <w:r>
        <w:rPr>
          <w:rFonts w:ascii="Times New Roman"/>
          <w:b w:val="false"/>
          <w:i w:val="false"/>
          <w:color w:val="000000"/>
          <w:sz w:val="28"/>
        </w:rPr>
        <w:t>
      Жаңадан дайындалған оқулық басылымдарына түсіндірме жазбада негізгі тұжырымдамалық идеялар, әзірлеудің өзектілігі, МЖБС, үлгілік оқу бағдарламасы талаптарын іске асыру, қайта басып шығарылатын оқулық басылымдары үшін – автор (авторлық ұжым, әзірлеуші) енгізген өзгерістер мен толықтырулар болуы тиіс.</w:t>
      </w:r>
    </w:p>
    <w:bookmarkStart w:name="z28" w:id="26"/>
    <w:p>
      <w:pPr>
        <w:spacing w:after="0"/>
        <w:ind w:left="0"/>
        <w:jc w:val="both"/>
      </w:pPr>
      <w:r>
        <w:rPr>
          <w:rFonts w:ascii="Times New Roman"/>
          <w:b w:val="false"/>
          <w:i w:val="false"/>
          <w:color w:val="000000"/>
          <w:sz w:val="28"/>
        </w:rPr>
        <w:t>
      18. Бір оқулық басылымына сараптау күнтізбелік алпыс күнге дейін ұйымдастырылады және жүргізіледі.</w:t>
      </w:r>
    </w:p>
    <w:bookmarkEnd w:id="26"/>
    <w:bookmarkStart w:name="z29" w:id="27"/>
    <w:p>
      <w:pPr>
        <w:spacing w:after="0"/>
        <w:ind w:left="0"/>
        <w:jc w:val="both"/>
      </w:pPr>
      <w:r>
        <w:rPr>
          <w:rFonts w:ascii="Times New Roman"/>
          <w:b w:val="false"/>
          <w:i w:val="false"/>
          <w:color w:val="000000"/>
          <w:sz w:val="28"/>
        </w:rPr>
        <w:t>
      19. Сараптау қорытындысында мынадай шешімдердің бірі көрсетіледі:</w:t>
      </w:r>
    </w:p>
    <w:bookmarkEnd w:id="27"/>
    <w:p>
      <w:pPr>
        <w:spacing w:after="0"/>
        <w:ind w:left="0"/>
        <w:jc w:val="both"/>
      </w:pPr>
      <w:r>
        <w:rPr>
          <w:rFonts w:ascii="Times New Roman"/>
          <w:b w:val="false"/>
          <w:i w:val="false"/>
          <w:color w:val="000000"/>
          <w:sz w:val="28"/>
        </w:rPr>
        <w:t>
      1) басып шығаруға және оқу процесінде қолдануға ұсынылады;</w:t>
      </w:r>
    </w:p>
    <w:p>
      <w:pPr>
        <w:spacing w:after="0"/>
        <w:ind w:left="0"/>
        <w:jc w:val="both"/>
      </w:pPr>
      <w:r>
        <w:rPr>
          <w:rFonts w:ascii="Times New Roman"/>
          <w:b w:val="false"/>
          <w:i w:val="false"/>
          <w:color w:val="000000"/>
          <w:sz w:val="28"/>
        </w:rPr>
        <w:t>
      2) басып шығаруға ұсынылмайды.</w:t>
      </w:r>
    </w:p>
    <w:bookmarkStart w:name="z30" w:id="28"/>
    <w:p>
      <w:pPr>
        <w:spacing w:after="0"/>
        <w:ind w:left="0"/>
        <w:jc w:val="both"/>
      </w:pPr>
      <w:r>
        <w:rPr>
          <w:rFonts w:ascii="Times New Roman"/>
          <w:b w:val="false"/>
          <w:i w:val="false"/>
          <w:color w:val="000000"/>
          <w:sz w:val="28"/>
        </w:rPr>
        <w:t>
      20. Автор (авторлық ұжым, әзірлеуші) сараптау нәтижесімен келіспеген жағдайда оқулық басылымдарына қосымша сараптау жүргізіледі.</w:t>
      </w:r>
    </w:p>
    <w:bookmarkEnd w:id="28"/>
    <w:bookmarkStart w:name="z31" w:id="29"/>
    <w:p>
      <w:pPr>
        <w:spacing w:after="0"/>
        <w:ind w:left="0"/>
        <w:jc w:val="both"/>
      </w:pPr>
      <w:r>
        <w:rPr>
          <w:rFonts w:ascii="Times New Roman"/>
          <w:b w:val="false"/>
          <w:i w:val="false"/>
          <w:color w:val="000000"/>
          <w:sz w:val="28"/>
        </w:rPr>
        <w:t>
      21. Оқу процесінде қолдануға және басып шығаруға ұсынылмаған оқулық басылымын автор (авторлық ұжым, әзірлеуші) пысықтап, ескертулерді жойғаннан кейін қайта сараптауға ұсынады.</w:t>
      </w:r>
    </w:p>
    <w:bookmarkEnd w:id="29"/>
    <w:bookmarkStart w:name="z32" w:id="30"/>
    <w:p>
      <w:pPr>
        <w:spacing w:after="0"/>
        <w:ind w:left="0"/>
        <w:jc w:val="both"/>
      </w:pPr>
      <w:r>
        <w:rPr>
          <w:rFonts w:ascii="Times New Roman"/>
          <w:b w:val="false"/>
          <w:i w:val="false"/>
          <w:color w:val="000000"/>
          <w:sz w:val="28"/>
        </w:rPr>
        <w:t>
      22. Екінші рет қайтарылған оқулық басылымы ағымдағы жылдың ішінде сараптауға қабылданбайды.</w:t>
      </w:r>
    </w:p>
    <w:bookmarkEnd w:id="30"/>
    <w:bookmarkStart w:name="z33" w:id="31"/>
    <w:p>
      <w:pPr>
        <w:spacing w:after="0"/>
        <w:ind w:left="0"/>
        <w:jc w:val="both"/>
      </w:pPr>
      <w:r>
        <w:rPr>
          <w:rFonts w:ascii="Times New Roman"/>
          <w:b w:val="false"/>
          <w:i w:val="false"/>
          <w:color w:val="000000"/>
          <w:sz w:val="28"/>
        </w:rPr>
        <w:t>
      23. Оқу-әдістемелік кешендерді сараптау кафедралардың бірлескен әдістемелік отырыстарында жүргізіледі.</w:t>
      </w:r>
    </w:p>
    <w:bookmarkEnd w:id="31"/>
    <w:bookmarkStart w:name="z34" w:id="32"/>
    <w:p>
      <w:pPr>
        <w:spacing w:after="0"/>
        <w:ind w:left="0"/>
        <w:jc w:val="left"/>
      </w:pPr>
      <w:r>
        <w:rPr>
          <w:rFonts w:ascii="Times New Roman"/>
          <w:b/>
          <w:i w:val="false"/>
          <w:color w:val="000000"/>
        </w:rPr>
        <w:t xml:space="preserve"> 4-тарау. Оқу басылымдары мен оқу-әдістемелік кешендерін сынақтан өткізу және оларға мониторинг жүргізу тәртібі</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3"/>
    <w:p>
      <w:pPr>
        <w:spacing w:after="0"/>
        <w:ind w:left="0"/>
        <w:jc w:val="both"/>
      </w:pPr>
      <w:r>
        <w:rPr>
          <w:rFonts w:ascii="Times New Roman"/>
          <w:b w:val="false"/>
          <w:i w:val="false"/>
          <w:color w:val="000000"/>
          <w:sz w:val="28"/>
        </w:rPr>
        <w:t>
      24. Жаңадан әзірленген оқулықтарды, оқу, оқу-әдістемелік құралдарды сынамақтан өткізу бір оқу жылы ішінде жүргізіледі.</w:t>
      </w:r>
    </w:p>
    <w:bookmarkEnd w:id="33"/>
    <w:bookmarkStart w:name="z36" w:id="34"/>
    <w:p>
      <w:pPr>
        <w:spacing w:after="0"/>
        <w:ind w:left="0"/>
        <w:jc w:val="both"/>
      </w:pPr>
      <w:r>
        <w:rPr>
          <w:rFonts w:ascii="Times New Roman"/>
          <w:b w:val="false"/>
          <w:i w:val="false"/>
          <w:color w:val="000000"/>
          <w:sz w:val="28"/>
        </w:rPr>
        <w:t>
      25. Сынамақтан өткізу оқулық басылымын одан әрі оқу процесіне енгізу мақсатында жүргізіледі, ол тиісті енгізу актісінде көрсетіледі.</w:t>
      </w:r>
    </w:p>
    <w:bookmarkEnd w:id="34"/>
    <w:bookmarkStart w:name="z37" w:id="35"/>
    <w:p>
      <w:pPr>
        <w:spacing w:after="0"/>
        <w:ind w:left="0"/>
        <w:jc w:val="both"/>
      </w:pPr>
      <w:r>
        <w:rPr>
          <w:rFonts w:ascii="Times New Roman"/>
          <w:b w:val="false"/>
          <w:i w:val="false"/>
          <w:color w:val="000000"/>
          <w:sz w:val="28"/>
        </w:rPr>
        <w:t>
      26. Жаңадан дайындалған оқу-әдістемелік кешенді (немесе оның жекелеген элементтерін) сынамақтан өткізу кемінде бір оқу жылында жүргізіледі, мерзім аяқталған соң оқу-әдістемелік кешенді немесе оның жекелеген элементтерін оқу процесіне енгізу актісі ресімделеді.</w:t>
      </w:r>
    </w:p>
    <w:bookmarkEnd w:id="35"/>
    <w:bookmarkStart w:name="z38" w:id="36"/>
    <w:p>
      <w:pPr>
        <w:spacing w:after="0"/>
        <w:ind w:left="0"/>
        <w:jc w:val="both"/>
      </w:pPr>
      <w:r>
        <w:rPr>
          <w:rFonts w:ascii="Times New Roman"/>
          <w:b w:val="false"/>
          <w:i w:val="false"/>
          <w:color w:val="000000"/>
          <w:sz w:val="28"/>
        </w:rPr>
        <w:t>
      27. Барлық білім беру деңгейлері бойынша оқулық басылымдарына мониторингті оқу-әдістемелік бөлініс (орталық, бөлім):</w:t>
      </w:r>
    </w:p>
    <w:bookmarkEnd w:id="36"/>
    <w:p>
      <w:pPr>
        <w:spacing w:after="0"/>
        <w:ind w:left="0"/>
        <w:jc w:val="both"/>
      </w:pPr>
      <w:r>
        <w:rPr>
          <w:rFonts w:ascii="Times New Roman"/>
          <w:b w:val="false"/>
          <w:i w:val="false"/>
          <w:color w:val="000000"/>
          <w:sz w:val="28"/>
        </w:rPr>
        <w:t>
      1) оқулық басылымдары мен оқу-әдістемелік кешендердің сапасын жақсарту;</w:t>
      </w:r>
    </w:p>
    <w:p>
      <w:pPr>
        <w:spacing w:after="0"/>
        <w:ind w:left="0"/>
        <w:jc w:val="both"/>
      </w:pPr>
      <w:r>
        <w:rPr>
          <w:rFonts w:ascii="Times New Roman"/>
          <w:b w:val="false"/>
          <w:i w:val="false"/>
          <w:color w:val="000000"/>
          <w:sz w:val="28"/>
        </w:rPr>
        <w:t>
      2) ІІМ білім беру ұйымдарының оқу процесін оқу әдебиеттерімен қамтамасыз ету және оқу процесіне енгізу деңгейін талдау мақсатында жүргізеді.</w:t>
      </w:r>
    </w:p>
    <w:bookmarkStart w:name="z39" w:id="37"/>
    <w:p>
      <w:pPr>
        <w:spacing w:after="0"/>
        <w:ind w:left="0"/>
        <w:jc w:val="both"/>
      </w:pPr>
      <w:r>
        <w:rPr>
          <w:rFonts w:ascii="Times New Roman"/>
          <w:b w:val="false"/>
          <w:i w:val="false"/>
          <w:color w:val="000000"/>
          <w:sz w:val="28"/>
        </w:rPr>
        <w:t>
      28. Оқу-әдістемелік кешендерге мониторинг жүргізуді кафедра (цикл) және оқу-әдістемелік бөлініс (орталық, бөлім) олардың сапасын және оқу процесінде пайдаланудың тиімділігін жақсарту мақсатында жүргізеді.</w:t>
      </w:r>
    </w:p>
    <w:bookmarkEnd w:id="37"/>
    <w:bookmarkStart w:name="z40" w:id="38"/>
    <w:p>
      <w:pPr>
        <w:spacing w:after="0"/>
        <w:ind w:left="0"/>
        <w:jc w:val="both"/>
      </w:pPr>
      <w:r>
        <w:rPr>
          <w:rFonts w:ascii="Times New Roman"/>
          <w:b w:val="false"/>
          <w:i w:val="false"/>
          <w:color w:val="000000"/>
          <w:sz w:val="28"/>
        </w:rPr>
        <w:t>
      29. Оң тәжірибені енгізу мақсатында ІІМ білім беру ұйымдары өздерінің оқулық басылымдарымен алмасуды одан әрі оқу процесіне енгізе отырып жүзеге асырады.</w:t>
      </w:r>
    </w:p>
    <w:bookmarkEnd w:id="38"/>
    <w:bookmarkStart w:name="z41" w:id="39"/>
    <w:p>
      <w:pPr>
        <w:spacing w:after="0"/>
        <w:ind w:left="0"/>
        <w:jc w:val="left"/>
      </w:pPr>
      <w:r>
        <w:rPr>
          <w:rFonts w:ascii="Times New Roman"/>
          <w:b/>
          <w:i w:val="false"/>
          <w:color w:val="000000"/>
        </w:rPr>
        <w:t xml:space="preserve"> 5-тарау. Оқу басылымдарын шығару тәртібі</w:t>
      </w:r>
    </w:p>
    <w:bookmarkEnd w:id="39"/>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40"/>
    <w:p>
      <w:pPr>
        <w:spacing w:after="0"/>
        <w:ind w:left="0"/>
        <w:jc w:val="both"/>
      </w:pPr>
      <w:r>
        <w:rPr>
          <w:rFonts w:ascii="Times New Roman"/>
          <w:b w:val="false"/>
          <w:i w:val="false"/>
          <w:color w:val="000000"/>
          <w:sz w:val="28"/>
        </w:rPr>
        <w:t>
      30. Оқулық басылымдарын басып шығару сараптаманың оң қорытындысы және оқу-әдістемелік (ғылыми) кеңестің ұйғарымы негізінде ІІМ білім беру ұйымының немесе автордың (авторлық ұжымның, әзірлеушінің) қаражаты есебінен жүзеге асырылады.</w:t>
      </w:r>
    </w:p>
    <w:bookmarkEnd w:id="40"/>
    <w:bookmarkStart w:name="z43" w:id="41"/>
    <w:p>
      <w:pPr>
        <w:spacing w:after="0"/>
        <w:ind w:left="0"/>
        <w:jc w:val="both"/>
      </w:pPr>
      <w:r>
        <w:rPr>
          <w:rFonts w:ascii="Times New Roman"/>
          <w:b w:val="false"/>
          <w:i w:val="false"/>
          <w:color w:val="000000"/>
          <w:sz w:val="28"/>
        </w:rPr>
        <w:t>
      31. ІІМ білім беру ұйымының баспаханасында басып шығару үшін оқулық басылымы редакциялық-баспа жұмысын ұйымдастыру бөлінісі қалыптастыратын жыл сайынғы басылымдардың тақырыптық жоспарына енгізіледі.</w:t>
      </w:r>
    </w:p>
    <w:bookmarkEnd w:id="41"/>
    <w:bookmarkStart w:name="z44" w:id="42"/>
    <w:p>
      <w:pPr>
        <w:spacing w:after="0"/>
        <w:ind w:left="0"/>
        <w:jc w:val="both"/>
      </w:pPr>
      <w:r>
        <w:rPr>
          <w:rFonts w:ascii="Times New Roman"/>
          <w:b w:val="false"/>
          <w:i w:val="false"/>
          <w:color w:val="000000"/>
          <w:sz w:val="28"/>
        </w:rPr>
        <w:t>
      32. Автор (авторлық ұжым, әзірлеуші) түзетілген, толықтырылған, қайта өңделген, қайта қаралған, аударылған басылымды қайта басып шығаруды жүзеге асырады.</w:t>
      </w:r>
    </w:p>
    <w:bookmarkEnd w:id="42"/>
    <w:bookmarkStart w:name="z45" w:id="43"/>
    <w:p>
      <w:pPr>
        <w:spacing w:after="0"/>
        <w:ind w:left="0"/>
        <w:jc w:val="both"/>
      </w:pPr>
      <w:r>
        <w:rPr>
          <w:rFonts w:ascii="Times New Roman"/>
          <w:b w:val="false"/>
          <w:i w:val="false"/>
          <w:color w:val="000000"/>
          <w:sz w:val="28"/>
        </w:rPr>
        <w:t>
      33. Оқу процесін оқу-әдістемелік қамтамасыз етудің тиімділігін арттыру және профессорлық-оқытушылық құрамның жұмысын ынталандыру мақсатында ІІМ білім беру ұйымы үздік оқулық басылымына конкурс өткізеді.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