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b493" w14:textId="7ebb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"Өндіріп алушының өтініші бойынша атқарушылық құжаттың негізінде атқарушылық іс жүргізуді қозғау" мемлекеттiк көрсетілетін қызмет стандартын бекіту туралы" Қазақстан Республикасы Әділет министрінің 2015 жылғы 20 сәуірдегі № 221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28 қаңтардағы № 51 бұйрығы. Қазақстан Республикасының Әділет министрлігінде 2016 жылы 12 ақпанда № 13059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«Өндіріп алушының өтініші бойынша атқарушылық құжаттың негізінде атқарушылық іс жүргізуді қозғау» мемлекеттiк көрсетілетін қызмет стандартын бекіту туралы» Қазақстан Республикасы Әділет министрінің 2015 жылғы 20 сәуірдегі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10963 болып тіркелген, 2015 жылғы 13 мамырда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«Өндіріп алушының өтініші бойынша атқарушылық құжаттың негізінде атқарушылық іс жүргізуді қозғау» мемлекеттiк көрсетілетін </w:t>
      </w:r>
      <w:r>
        <w:rPr>
          <w:rFonts w:ascii="Times New Roman"/>
          <w:b w:val="false"/>
          <w:i w:val="false"/>
          <w:color w:val="000000"/>
          <w:sz w:val="28"/>
        </w:rPr>
        <w:t>қызмет 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Әділет министрлігінің Жауапты хатшысы Д.А. Айтмұхаметовке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2016 жылғы 1 наурыздан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2016 жылғы «____»________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 Ә. Исекешев</w:t>
      </w:r>
      <w:r>
        <w:br/>
      </w:r>
      <w:r>
        <w:rPr>
          <w:rFonts w:ascii="Times New Roman"/>
          <w:b w:val="false"/>
          <w:i w:val="false"/>
          <w:color w:val="000000"/>
          <w:sz w:val="28"/>
        </w:rPr>
        <w:t>
</w:t>
      </w:r>
      <w:r>
        <w:rPr>
          <w:rFonts w:ascii="Times New Roman"/>
          <w:b w:val="false"/>
          <w:i/>
          <w:color w:val="000000"/>
          <w:sz w:val="28"/>
        </w:rPr>
        <w:t>      2016 жылғы «____»___________</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2016 жылғы 28 қаңтардағы</w:t>
      </w:r>
      <w:r>
        <w:br/>
      </w:r>
      <w:r>
        <w:rPr>
          <w:rFonts w:ascii="Times New Roman"/>
          <w:b w:val="false"/>
          <w:i w:val="false"/>
          <w:color w:val="000000"/>
          <w:sz w:val="28"/>
        </w:rPr>
        <w:t xml:space="preserve">
№ 51 бұйрығына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2016 жылғы       </w:t>
      </w:r>
      <w:r>
        <w:br/>
      </w:r>
      <w:r>
        <w:rPr>
          <w:rFonts w:ascii="Times New Roman"/>
          <w:b w:val="false"/>
          <w:i w:val="false"/>
          <w:color w:val="000000"/>
          <w:sz w:val="28"/>
        </w:rPr>
        <w:t>
№ бұйрығымен бекітілген</w:t>
      </w:r>
    </w:p>
    <w:bookmarkEnd w:id="2"/>
    <w:bookmarkStart w:name="z13" w:id="3"/>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мемлекеттiк көрсетілетін қызмет стандарты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«Өндіріп алушының өтініші бойынша атқарушылық құжаттың негізінде атқарушылық іс жүргізуді қозғау» мемлекеттiк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(бұдан әрі – Стандарт) Қазақстан Республикасының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аумақтық әділет органдары (бұдан әрі – көрсетілетін қызметті беруші) атқарушылық әрекеттердің жасалған жері бойынша көрсетеді.</w:t>
      </w:r>
      <w:r>
        <w:br/>
      </w:r>
      <w:r>
        <w:rPr>
          <w:rFonts w:ascii="Times New Roman"/>
          <w:b w:val="false"/>
          <w:i w:val="false"/>
          <w:color w:val="000000"/>
          <w:sz w:val="28"/>
        </w:rPr>
        <w:t>
</w:t>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End w:id="5"/>
    <w:bookmarkStart w:name="z21" w:id="6"/>
    <w:p>
      <w:pPr>
        <w:spacing w:after="0"/>
        <w:ind w:left="0"/>
        <w:jc w:val="left"/>
      </w:pPr>
      <w:r>
        <w:rPr>
          <w:rFonts w:ascii="Times New Roman"/>
          <w:b/>
          <w:i w:val="false"/>
          <w:color w:val="000000"/>
        </w:rPr>
        <w:t xml:space="preserve"> 
2. Мемлекеттік қызметті көрсету тәртібі</w:t>
      </w:r>
    </w:p>
    <w:bookmarkEnd w:id="6"/>
    <w:bookmarkStart w:name="z22"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Мемлекеттік корпорацияға құжаттар топтамасын тапсырған кезден бастап – 3 (үш) жұмыс күні;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немесе Мемлекеттік корпорацияға құжаттар топтамасын тапсыру үшін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немесе Мемлекеттік корпорацияның қызмет көрсетуіне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атқарушылық іс жүргізуді қозғау туралы қаулы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Жеке және заңды тұлғаларға (бұдан әрі – көрсетілет қызметті алушы)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дейiн.</w:t>
      </w:r>
      <w:r>
        <w:br/>
      </w:r>
      <w:r>
        <w:rPr>
          <w:rFonts w:ascii="Times New Roman"/>
          <w:b w:val="false"/>
          <w:i w:val="false"/>
          <w:color w:val="000000"/>
          <w:sz w:val="28"/>
        </w:rPr>
        <w:t>
</w:t>
      </w:r>
      <w:r>
        <w:rPr>
          <w:rFonts w:ascii="Times New Roman"/>
          <w:b w:val="false"/>
          <w:i w:val="false"/>
          <w:color w:val="000000"/>
          <w:sz w:val="28"/>
        </w:rPr>
        <w:t>
      Өтініштті қабылдау және мемлекеттік қызмет көрсету нәтижесін беру сағат 13.00-ден 14.30-ға дейiнгі түскі үзіліспен сағат 9.00-ден 17.30-ға дейін.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атқарушылық әрекеттерді жүргізу орны бойынша «электрондық» кезек тәртібімен жеделдетілген қызмет көрсетусіз жүзеге асырылады, «электрондық үкімет» www.egov.kz веб-порталы (бұдан әрі –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өкілеттігін растайтын құжат бойынша заңды тұлға) көрсетілетін қызметті берушіге немесе Мемлекеттік корпорацияға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атқарушылық іс жүргізуді қозғау туралы өтініш;</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азаматтық іс жүргізу заңнамасына сәйкес берілген cот бұйрығы;</w:t>
      </w:r>
      <w:r>
        <w:br/>
      </w:r>
      <w:r>
        <w:rPr>
          <w:rFonts w:ascii="Times New Roman"/>
          <w:b w:val="false"/>
          <w:i w:val="false"/>
          <w:color w:val="000000"/>
          <w:sz w:val="28"/>
        </w:rPr>
        <w:t>
</w:t>
      </w:r>
      <w:r>
        <w:rPr>
          <w:rFonts w:ascii="Times New Roman"/>
          <w:b w:val="false"/>
          <w:i w:val="false"/>
          <w:color w:val="000000"/>
          <w:sz w:val="28"/>
        </w:rPr>
        <w:t>
      3) судьяның қолымен және соттың мөрімен куәландырылған заңды күшіне енгені туралы белгісі бар сот актісінің көшірмесімен қоса сот актiсінің негiзiнде берiлген атқару парағы (сот бұйрығы мәжбүрлеп орындатуға ұсынылған жағдайда атқару парағы берілмейді);</w:t>
      </w:r>
      <w:r>
        <w:br/>
      </w:r>
      <w:r>
        <w:rPr>
          <w:rFonts w:ascii="Times New Roman"/>
          <w:b w:val="false"/>
          <w:i w:val="false"/>
          <w:color w:val="000000"/>
          <w:sz w:val="28"/>
        </w:rPr>
        <w:t>
</w:t>
      </w:r>
      <w:r>
        <w:rPr>
          <w:rFonts w:ascii="Times New Roman"/>
          <w:b w:val="false"/>
          <w:i w:val="false"/>
          <w:color w:val="000000"/>
          <w:sz w:val="28"/>
        </w:rPr>
        <w:t>
      4) жеке басын куәландыратын құжат (сәйкестендіру үшін).</w:t>
      </w:r>
      <w:r>
        <w:br/>
      </w:r>
      <w:r>
        <w:rPr>
          <w:rFonts w:ascii="Times New Roman"/>
          <w:b w:val="false"/>
          <w:i w:val="false"/>
          <w:color w:val="000000"/>
          <w:sz w:val="28"/>
        </w:rPr>
        <w:t>
</w:t>
      </w:r>
      <w:r>
        <w:rPr>
          <w:rFonts w:ascii="Times New Roman"/>
          <w:b w:val="false"/>
          <w:i w:val="false"/>
          <w:color w:val="000000"/>
          <w:sz w:val="28"/>
        </w:rPr>
        <w:t>
      Көрсетілетін қызметті алушы көрсетілетін қызметті берушіге құжаттарды тапсырған кезде өтініштің көшірмесіне құжаттар топтамасының тапсырылған күні мен уақыты көрсетіле отырып оның тіркелгендігі туралы қойылған белгі өтініштің қағаз жеткізгіште қабылданғанының растамасы болып табылады.</w:t>
      </w:r>
      <w:r>
        <w:br/>
      </w:r>
      <w:r>
        <w:rPr>
          <w:rFonts w:ascii="Times New Roman"/>
          <w:b w:val="false"/>
          <w:i w:val="false"/>
          <w:color w:val="000000"/>
          <w:sz w:val="28"/>
        </w:rPr>
        <w:t>
</w:t>
      </w: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Мемлекеттік корпорацияда дайын құжаттарды беру жеке басын (не нотариалды куәландырылған сенімхат бойынша оның өкілінің) куәландыратын құжатты ұсынған кезде тиісті құжаттардың қабылданғаны туралы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атқарушылық құжаттың өндіріп алушының өтінішінсіз ұсынылуы не өтінішке өндіріп алушының немесе оның өкілінің қол қоймауы;</w:t>
      </w:r>
      <w:r>
        <w:br/>
      </w:r>
      <w:r>
        <w:rPr>
          <w:rFonts w:ascii="Times New Roman"/>
          <w:b w:val="false"/>
          <w:i w:val="false"/>
          <w:color w:val="000000"/>
          <w:sz w:val="28"/>
        </w:rPr>
        <w:t>
</w:t>
      </w:r>
      <w:r>
        <w:rPr>
          <w:rFonts w:ascii="Times New Roman"/>
          <w:b w:val="false"/>
          <w:i w:val="false"/>
          <w:color w:val="000000"/>
          <w:sz w:val="28"/>
        </w:rPr>
        <w:t>
      2) атқарушылық құжаттың атқарушылық әрекеттердің жасалған жері бойынша берілмеуі;</w:t>
      </w:r>
      <w:r>
        <w:br/>
      </w:r>
      <w:r>
        <w:rPr>
          <w:rFonts w:ascii="Times New Roman"/>
          <w:b w:val="false"/>
          <w:i w:val="false"/>
          <w:color w:val="000000"/>
          <w:sz w:val="28"/>
        </w:rPr>
        <w:t>
</w:t>
      </w:r>
      <w:r>
        <w:rPr>
          <w:rFonts w:ascii="Times New Roman"/>
          <w:b w:val="false"/>
          <w:i w:val="false"/>
          <w:color w:val="000000"/>
          <w:sz w:val="28"/>
        </w:rPr>
        <w:t>
      3) атқарушылық құжатты орындауға ұсынылатын мерзімнің өтіп кетуі және оны соттың қалпына келтірмеуі;</w:t>
      </w:r>
      <w:r>
        <w:br/>
      </w:r>
      <w:r>
        <w:rPr>
          <w:rFonts w:ascii="Times New Roman"/>
          <w:b w:val="false"/>
          <w:i w:val="false"/>
          <w:color w:val="000000"/>
          <w:sz w:val="28"/>
        </w:rPr>
        <w:t>
</w:t>
      </w:r>
      <w:r>
        <w:rPr>
          <w:rFonts w:ascii="Times New Roman"/>
          <w:b w:val="false"/>
          <w:i w:val="false"/>
          <w:color w:val="000000"/>
          <w:sz w:val="28"/>
        </w:rPr>
        <w:t>
      4) құжаттың атқарушылық құжат болып табылмауы не атқарушылық құжаттарға қойылатын талаптарға сәйкес келмеуі;</w:t>
      </w:r>
      <w:r>
        <w:br/>
      </w:r>
      <w:r>
        <w:rPr>
          <w:rFonts w:ascii="Times New Roman"/>
          <w:b w:val="false"/>
          <w:i w:val="false"/>
          <w:color w:val="000000"/>
          <w:sz w:val="28"/>
        </w:rPr>
        <w:t>
</w:t>
      </w:r>
      <w:r>
        <w:rPr>
          <w:rFonts w:ascii="Times New Roman"/>
          <w:b w:val="false"/>
          <w:i w:val="false"/>
          <w:color w:val="000000"/>
          <w:sz w:val="28"/>
        </w:rPr>
        <w:t>
      5) атқарушылық құжаттың орындауға бұрын ұсынылуы және ол бойынша атқарушылық іс жүргізудің тоқтатылуы;</w:t>
      </w:r>
      <w:r>
        <w:br/>
      </w:r>
      <w:r>
        <w:rPr>
          <w:rFonts w:ascii="Times New Roman"/>
          <w:b w:val="false"/>
          <w:i w:val="false"/>
          <w:color w:val="000000"/>
          <w:sz w:val="28"/>
        </w:rPr>
        <w:t>
</w:t>
      </w:r>
      <w:r>
        <w:rPr>
          <w:rFonts w:ascii="Times New Roman"/>
          <w:b w:val="false"/>
          <w:i w:val="false"/>
          <w:color w:val="000000"/>
          <w:sz w:val="28"/>
        </w:rPr>
        <w:t>
      6) дереу орындалуға жататын атқарушылық құжаттарды қоспағанда, атқарушылық құжат болып табылатын немесе оның негізінде атқарушылық құжат берілген сот актісінің, орган (лауазымды адам) актісінің заңды күшіне енбеуі;</w:t>
      </w:r>
      <w:r>
        <w:br/>
      </w:r>
      <w:r>
        <w:rPr>
          <w:rFonts w:ascii="Times New Roman"/>
          <w:b w:val="false"/>
          <w:i w:val="false"/>
          <w:color w:val="000000"/>
          <w:sz w:val="28"/>
        </w:rPr>
        <w:t>
</w:t>
      </w:r>
      <w:r>
        <w:rPr>
          <w:rFonts w:ascii="Times New Roman"/>
          <w:b w:val="false"/>
          <w:i w:val="false"/>
          <w:color w:val="000000"/>
          <w:sz w:val="28"/>
        </w:rPr>
        <w:t>
      7) судьяның қолымен және соттың мөрімен расталған, заңды күшіне енгені туралы белгісі бар сот актісі көшірмесінің атқарушылық құжатқа қоса берілмеуі мемлекеттік қызмет көрсетуден бас тартуға негіз болады.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53" w:id="8"/>
    <w:p>
      <w:pPr>
        <w:spacing w:after="0"/>
        <w:ind w:left="0"/>
        <w:jc w:val="left"/>
      </w:pPr>
      <w:r>
        <w:rPr>
          <w:rFonts w:ascii="Times New Roman"/>
          <w:b/>
          <w:i w:val="false"/>
          <w:color w:val="000000"/>
        </w:rPr>
        <w:t xml:space="preserve"> 
3.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8"/>
    <w:bookmarkStart w:name="z54" w:id="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адамадарының,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 жасау:</w:t>
      </w:r>
      <w:r>
        <w:br/>
      </w:r>
      <w:r>
        <w:rPr>
          <w:rFonts w:ascii="Times New Roman"/>
          <w:b w:val="false"/>
          <w:i w:val="false"/>
          <w:color w:val="000000"/>
          <w:sz w:val="28"/>
        </w:rPr>
        <w:t>
</w:t>
      </w:r>
      <w:r>
        <w:rPr>
          <w:rFonts w:ascii="Times New Roman"/>
          <w:b w:val="false"/>
          <w:i w:val="false"/>
          <w:color w:val="000000"/>
          <w:sz w:val="28"/>
        </w:rPr>
        <w:t>
      1) шағым осы мемлекеттік көрсетілетін қызмет стандартының 14-тармағында көрсетілген мекенжайлар бойынша көрсетілетін қызметті берушінің не Министрлік басшыларының атына беріледі.</w:t>
      </w:r>
      <w:r>
        <w:br/>
      </w:r>
      <w:r>
        <w:rPr>
          <w:rFonts w:ascii="Times New Roman"/>
          <w:b w:val="false"/>
          <w:i w:val="false"/>
          <w:color w:val="000000"/>
          <w:sz w:val="28"/>
        </w:rPr>
        <w:t>
</w:t>
      </w:r>
      <w:r>
        <w:rPr>
          <w:rFonts w:ascii="Times New Roman"/>
          <w:b w:val="false"/>
          <w:i w:val="false"/>
          <w:color w:val="000000"/>
          <w:sz w:val="28"/>
        </w:rPr>
        <w:t xml:space="preserve">
      Жеке тұлғаның шағымында оның тегі, аты, әкесінің аты (бар болса), почталық мекенжайы, заңды тұлғаның шағымында оның атауы, пошталық мекенжайы, шығыс нөмірі және күні көрсетіледі. </w:t>
      </w:r>
      <w:r>
        <w:br/>
      </w:r>
      <w:r>
        <w:rPr>
          <w:rFonts w:ascii="Times New Roman"/>
          <w:b w:val="false"/>
          <w:i w:val="false"/>
          <w:color w:val="000000"/>
          <w:sz w:val="28"/>
        </w:rPr>
        <w:t>
</w:t>
      </w:r>
      <w:r>
        <w:rPr>
          <w:rFonts w:ascii="Times New Roman"/>
          <w:b w:val="false"/>
          <w:i w:val="false"/>
          <w:color w:val="000000"/>
          <w:sz w:val="28"/>
        </w:rPr>
        <w:t>
      Шағымдар жазбаша түрде пошта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 Мемлекеттік корпорация қызметкерінің әрекетіне (әрекетсiздiгiне) шағым осы мемлекеттік көрсетілетін қызмет стандартының 14-тармағында көрсетілген мекенжайлар мен телефондар арқылы Мемлекеттік корпорацияның басшысына жіберіледі.</w:t>
      </w:r>
      <w:r>
        <w:br/>
      </w:r>
      <w:r>
        <w:rPr>
          <w:rFonts w:ascii="Times New Roman"/>
          <w:b w:val="false"/>
          <w:i w:val="false"/>
          <w:color w:val="000000"/>
          <w:sz w:val="28"/>
        </w:rPr>
        <w:t>
</w:t>
      </w:r>
      <w:r>
        <w:rPr>
          <w:rFonts w:ascii="Times New Roman"/>
          <w:b w:val="false"/>
          <w:i w:val="false"/>
          <w:color w:val="000000"/>
          <w:sz w:val="28"/>
        </w:rPr>
        <w:t>
      Шағымның көрсетілетін қызметті берушіде, Министрлікте немесе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114, 8 800 080 7777 телефоны арқылы алуға болады.</w:t>
      </w:r>
      <w:r>
        <w:br/>
      </w:r>
      <w:r>
        <w:rPr>
          <w:rFonts w:ascii="Times New Roman"/>
          <w:b w:val="false"/>
          <w:i w:val="false"/>
          <w:color w:val="000000"/>
          <w:sz w:val="28"/>
        </w:rPr>
        <w:t>
</w:t>
      </w: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алуға болады, ол көрсетілетін қызметті беруші өтінішті өңдеу (жеткізілгені, тіркелгені, орындалғаны туралы белгі жасау, қарау немесе қараудан бас тарту туралы жауап) барысында жаңартылып отырады.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9"/>
    <w:bookmarkStart w:name="z66" w:id="10"/>
    <w:p>
      <w:pPr>
        <w:spacing w:after="0"/>
        <w:ind w:left="0"/>
        <w:jc w:val="left"/>
      </w:pPr>
      <w:r>
        <w:rPr>
          <w:rFonts w:ascii="Times New Roman"/>
          <w:b/>
          <w:i w:val="false"/>
          <w:color w:val="000000"/>
        </w:rPr>
        <w:t xml:space="preserve"> 
4. Мемлекеттік қызмет көрсету, оның ішінде Мемлекеттік корпорация арқылы көрсетілетін қызметтің ерекшеліктері ескеріле отырып қойылатын өзге де талаптар</w:t>
      </w:r>
    </w:p>
    <w:bookmarkEnd w:id="10"/>
    <w:bookmarkStart w:name="z67" w:id="11"/>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 орталығы арқылы жүгіну жолымен мемлекеттік қызмет көрсету үшін құжаттарды қабылдауды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 интернет-ресурстарда орналастырылады: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 www.adilet.gov.kz.;</w:t>
      </w:r>
      <w:r>
        <w:br/>
      </w:r>
      <w:r>
        <w:rPr>
          <w:rFonts w:ascii="Times New Roman"/>
          <w:b w:val="false"/>
          <w:i w:val="false"/>
          <w:color w:val="000000"/>
          <w:sz w:val="28"/>
        </w:rPr>
        <w:t>
</w:t>
      </w:r>
      <w:r>
        <w:rPr>
          <w:rFonts w:ascii="Times New Roman"/>
          <w:b w:val="false"/>
          <w:i w:val="false"/>
          <w:color w:val="000000"/>
          <w:sz w:val="28"/>
        </w:rPr>
        <w:t>
      Мемлекеттік корпорацияның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1414, 8 800 080 7777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8 (7172) 74-04-83. Мемлекеттік қызметтер көрсету мәселелері жөніндегі бірыңғай байланыс орталығы: 1414, 8 800 080 7777.</w:t>
      </w:r>
    </w:p>
    <w:bookmarkEnd w:id="11"/>
    <w:bookmarkStart w:name="z73" w:id="12"/>
    <w:p>
      <w:pPr>
        <w:spacing w:after="0"/>
        <w:ind w:left="0"/>
        <w:jc w:val="both"/>
      </w:pPr>
      <w:r>
        <w:rPr>
          <w:rFonts w:ascii="Times New Roman"/>
          <w:b w:val="false"/>
          <w:i w:val="false"/>
          <w:color w:val="000000"/>
          <w:sz w:val="28"/>
        </w:rPr>
        <w:t xml:space="preserve">
«Өндіріп алушының өтініші бойынша </w:t>
      </w:r>
      <w:r>
        <w:br/>
      </w:r>
      <w:r>
        <w:rPr>
          <w:rFonts w:ascii="Times New Roman"/>
          <w:b w:val="false"/>
          <w:i w:val="false"/>
          <w:color w:val="000000"/>
          <w:sz w:val="28"/>
        </w:rPr>
        <w:t xml:space="preserve">
атқарушылық құжаттың негізінде  </w:t>
      </w:r>
      <w:r>
        <w:br/>
      </w:r>
      <w:r>
        <w:rPr>
          <w:rFonts w:ascii="Times New Roman"/>
          <w:b w:val="false"/>
          <w:i w:val="false"/>
          <w:color w:val="000000"/>
          <w:sz w:val="28"/>
        </w:rPr>
        <w:t xml:space="preserve">
атқарушылық іс жүргізуді қозғау» </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Нысан</w:t>
      </w:r>
    </w:p>
    <w:bookmarkStart w:name="z74" w:id="13"/>
    <w:p>
      <w:pPr>
        <w:spacing w:after="0"/>
        <w:ind w:left="0"/>
        <w:jc w:val="left"/>
      </w:pPr>
      <w:r>
        <w:rPr>
          <w:rFonts w:ascii="Times New Roman"/>
          <w:b/>
          <w:i w:val="false"/>
          <w:color w:val="000000"/>
        </w:rPr>
        <w:t xml:space="preserve"> 
Атқарушылық іс жүргізуді қозғау туралы өтініш</w:t>
      </w:r>
    </w:p>
    <w:bookmarkEnd w:id="13"/>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тұлғаның атауы және БСН / жеке тұлғаның Т.А.Ә. (бар болса)</w:t>
      </w:r>
      <w:r>
        <w:br/>
      </w:r>
      <w:r>
        <w:rPr>
          <w:rFonts w:ascii="Times New Roman"/>
          <w:b w:val="false"/>
          <w:i w:val="false"/>
          <w:color w:val="000000"/>
          <w:sz w:val="28"/>
        </w:rPr>
        <w:t>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w:t>
      </w:r>
      <w:r>
        <w:br/>
      </w:r>
      <w:r>
        <w:rPr>
          <w:rFonts w:ascii="Times New Roman"/>
          <w:b w:val="false"/>
          <w:i w:val="false"/>
          <w:color w:val="000000"/>
          <w:sz w:val="28"/>
        </w:rPr>
        <w:t>
атқарушылық іс жүргізуді қозғауды сұраймын.</w:t>
      </w:r>
      <w:r>
        <w:br/>
      </w:r>
      <w:r>
        <w:rPr>
          <w:rFonts w:ascii="Times New Roman"/>
          <w:b w:val="false"/>
          <w:i w:val="false"/>
          <w:color w:val="000000"/>
          <w:sz w:val="28"/>
        </w:rPr>
        <w:t>
      Жеке тұлғаның тұрғылықты жерінің, заңды тұлғаның орналасқан</w:t>
      </w:r>
      <w:r>
        <w:br/>
      </w:r>
      <w:r>
        <w:rPr>
          <w:rFonts w:ascii="Times New Roman"/>
          <w:b w:val="false"/>
          <w:i w:val="false"/>
          <w:color w:val="000000"/>
          <w:sz w:val="28"/>
        </w:rPr>
        <w:t>
жерінің мекенжайы _________________________________________________</w:t>
      </w:r>
      <w:r>
        <w:br/>
      </w:r>
      <w:r>
        <w:rPr>
          <w:rFonts w:ascii="Times New Roman"/>
          <w:b w:val="false"/>
          <w:i w:val="false"/>
          <w:color w:val="000000"/>
          <w:sz w:val="28"/>
        </w:rPr>
        <w:t>
              (пошталық индексі, облыс, қала, аудан, елді мекен,</w:t>
      </w:r>
      <w:r>
        <w:br/>
      </w:r>
      <w:r>
        <w:rPr>
          <w:rFonts w:ascii="Times New Roman"/>
          <w:b w:val="false"/>
          <w:i w:val="false"/>
          <w:color w:val="000000"/>
          <w:sz w:val="28"/>
        </w:rPr>
        <w:t>
_______________________________________.</w:t>
      </w:r>
      <w:r>
        <w:br/>
      </w:r>
      <w:r>
        <w:rPr>
          <w:rFonts w:ascii="Times New Roman"/>
          <w:b w:val="false"/>
          <w:i w:val="false"/>
          <w:color w:val="000000"/>
          <w:sz w:val="28"/>
        </w:rPr>
        <w:t>
көшенің атауы, үйдің/ғимараттың нөмірі)</w:t>
      </w:r>
      <w:r>
        <w:br/>
      </w:r>
      <w:r>
        <w:rPr>
          <w:rFonts w:ascii="Times New Roman"/>
          <w:b w:val="false"/>
          <w:i w:val="false"/>
          <w:color w:val="000000"/>
          <w:sz w:val="28"/>
        </w:rPr>
        <w:t>
      Электрондық почта____________________________________________.</w:t>
      </w:r>
      <w:r>
        <w:br/>
      </w:r>
      <w:r>
        <w:rPr>
          <w:rFonts w:ascii="Times New Roman"/>
          <w:b w:val="false"/>
          <w:i w:val="false"/>
          <w:color w:val="000000"/>
          <w:sz w:val="28"/>
        </w:rPr>
        <w:t>
      Телефондары _________________________________________________.</w:t>
      </w:r>
      <w:r>
        <w:br/>
      </w:r>
      <w:r>
        <w:rPr>
          <w:rFonts w:ascii="Times New Roman"/>
          <w:b w:val="false"/>
          <w:i w:val="false"/>
          <w:color w:val="000000"/>
          <w:sz w:val="28"/>
        </w:rPr>
        <w:t>
      Факс ________________________________________________________.</w:t>
      </w:r>
      <w:r>
        <w:br/>
      </w:r>
      <w:r>
        <w:rPr>
          <w:rFonts w:ascii="Times New Roman"/>
          <w:b w:val="false"/>
          <w:i w:val="false"/>
          <w:color w:val="000000"/>
          <w:sz w:val="28"/>
        </w:rPr>
        <w:t>
      Осы арқылы:</w:t>
      </w:r>
      <w:r>
        <w:br/>
      </w:r>
      <w:r>
        <w:rPr>
          <w:rFonts w:ascii="Times New Roman"/>
          <w:b w:val="false"/>
          <w:i w:val="false"/>
          <w:color w:val="000000"/>
          <w:sz w:val="28"/>
        </w:rPr>
        <w:t>
      барлық көрсетілген деректердің ресми байланыстар болып</w:t>
      </w:r>
      <w:r>
        <w:br/>
      </w:r>
      <w:r>
        <w:rPr>
          <w:rFonts w:ascii="Times New Roman"/>
          <w:b w:val="false"/>
          <w:i w:val="false"/>
          <w:color w:val="000000"/>
          <w:sz w:val="28"/>
        </w:rPr>
        <w:t>
табылатыны және оларға атқарушылық құжатты орындау мәселелері бойынша</w:t>
      </w:r>
      <w:r>
        <w:br/>
      </w:r>
      <w:r>
        <w:rPr>
          <w:rFonts w:ascii="Times New Roman"/>
          <w:b w:val="false"/>
          <w:i w:val="false"/>
          <w:color w:val="000000"/>
          <w:sz w:val="28"/>
        </w:rPr>
        <w:t>
кез келген ақпаратты жіберуге болатыны;</w:t>
      </w:r>
      <w:r>
        <w:br/>
      </w:r>
      <w:r>
        <w:rPr>
          <w:rFonts w:ascii="Times New Roman"/>
          <w:b w:val="false"/>
          <w:i w:val="false"/>
          <w:color w:val="000000"/>
          <w:sz w:val="28"/>
        </w:rPr>
        <w:t>
      қоса берілетін барлық құжаттар шындыққа сәйкес келетіні және</w:t>
      </w:r>
      <w:r>
        <w:br/>
      </w:r>
      <w:r>
        <w:rPr>
          <w:rFonts w:ascii="Times New Roman"/>
          <w:b w:val="false"/>
          <w:i w:val="false"/>
          <w:color w:val="000000"/>
          <w:sz w:val="28"/>
        </w:rPr>
        <w:t>
дәйекті болып табылатыны расталады.</w:t>
      </w:r>
      <w:r>
        <w:br/>
      </w:r>
      <w:r>
        <w:rPr>
          <w:rFonts w:ascii="Times New Roman"/>
          <w:b w:val="false"/>
          <w:i w:val="false"/>
          <w:color w:val="000000"/>
          <w:sz w:val="28"/>
        </w:rPr>
        <w:t>
      _________ __________________________________________________</w:t>
      </w:r>
      <w:r>
        <w:br/>
      </w: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w:t>
      </w:r>
      <w:r>
        <w:br/>
      </w:r>
      <w:r>
        <w:rPr>
          <w:rFonts w:ascii="Times New Roman"/>
          <w:b w:val="false"/>
          <w:i w:val="false"/>
          <w:color w:val="000000"/>
          <w:sz w:val="28"/>
        </w:rPr>
        <w:t>
мәліметтерді пайдалануға келісемін ______ 20 __ жылғы « __ » 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тұлғалар үшін</w:t>
      </w:r>
      <w:r>
        <w:br/>
      </w:r>
      <w:r>
        <w:rPr>
          <w:rFonts w:ascii="Times New Roman"/>
          <w:b w:val="false"/>
          <w:i w:val="false"/>
          <w:color w:val="000000"/>
          <w:sz w:val="28"/>
        </w:rPr>
        <w:t>
      мөр орны             Толтырылған күні: 20 __ жылғы «___» ____</w:t>
      </w:r>
    </w:p>
    <w:bookmarkStart w:name="z75" w:id="14"/>
    <w:p>
      <w:pPr>
        <w:spacing w:after="0"/>
        <w:ind w:left="0"/>
        <w:jc w:val="both"/>
      </w:pPr>
      <w:r>
        <w:rPr>
          <w:rFonts w:ascii="Times New Roman"/>
          <w:b w:val="false"/>
          <w:i w:val="false"/>
          <w:color w:val="000000"/>
          <w:sz w:val="28"/>
        </w:rPr>
        <w:t xml:space="preserve">
«Өндіріп алушының өтініші бойынша </w:t>
      </w:r>
      <w:r>
        <w:br/>
      </w:r>
      <w:r>
        <w:rPr>
          <w:rFonts w:ascii="Times New Roman"/>
          <w:b w:val="false"/>
          <w:i w:val="false"/>
          <w:color w:val="000000"/>
          <w:sz w:val="28"/>
        </w:rPr>
        <w:t xml:space="preserve">
атқарушылық құжаттың негізінде  </w:t>
      </w:r>
      <w:r>
        <w:br/>
      </w:r>
      <w:r>
        <w:rPr>
          <w:rFonts w:ascii="Times New Roman"/>
          <w:b w:val="false"/>
          <w:i w:val="false"/>
          <w:color w:val="000000"/>
          <w:sz w:val="28"/>
        </w:rPr>
        <w:t xml:space="preserve">
атқарушылық іс жүргізуді қозғау» </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xml:space="preserve">
(көрсетілетін қызметті алушының    </w:t>
      </w:r>
      <w:r>
        <w:br/>
      </w:r>
      <w:r>
        <w:rPr>
          <w:rFonts w:ascii="Times New Roman"/>
          <w:b w:val="false"/>
          <w:i w:val="false"/>
          <w:color w:val="000000"/>
          <w:sz w:val="28"/>
        </w:rPr>
        <w:t xml:space="preserve">
тегі, аты, әкесінің аты (болса)   </w:t>
      </w:r>
      <w:r>
        <w:br/>
      </w:r>
      <w:r>
        <w:rPr>
          <w:rFonts w:ascii="Times New Roman"/>
          <w:b w:val="false"/>
          <w:i w:val="false"/>
          <w:color w:val="000000"/>
          <w:sz w:val="28"/>
        </w:rPr>
        <w:t>
(бұдан әрі - Т.А.Ә.) не ұйымының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(көрсетілетін қызмет алушының мекенжайы)</w:t>
      </w:r>
    </w:p>
    <w:bookmarkStart w:name="z76" w:id="15"/>
    <w:p>
      <w:pPr>
        <w:spacing w:after="0"/>
        <w:ind w:left="0"/>
        <w:jc w:val="left"/>
      </w:pPr>
      <w:r>
        <w:rPr>
          <w:rFonts w:ascii="Times New Roman"/>
          <w:b/>
          <w:i w:val="false"/>
          <w:color w:val="000000"/>
        </w:rPr>
        <w:t xml:space="preserve"> 
Құжаттарды қабылдаудан бас тарту туралы қолхат</w:t>
      </w:r>
    </w:p>
    <w:bookmarkEnd w:id="15"/>
    <w:bookmarkStart w:name="z77" w:id="16"/>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r>
        <w:br/>
      </w:r>
      <w:r>
        <w:rPr>
          <w:rFonts w:ascii="Times New Roman"/>
          <w:b w:val="false"/>
          <w:i w:val="false"/>
          <w:color w:val="000000"/>
          <w:sz w:val="28"/>
        </w:rPr>
        <w:t>
басшылыққа ала отырып, «Азаматтарға арналған үкімет» мемлекеттік</w:t>
      </w:r>
      <w:r>
        <w:br/>
      </w:r>
      <w:r>
        <w:rPr>
          <w:rFonts w:ascii="Times New Roman"/>
          <w:b w:val="false"/>
          <w:i w:val="false"/>
          <w:color w:val="000000"/>
          <w:sz w:val="28"/>
        </w:rPr>
        <w:t>
корпорациясы» коммерциялық емес қоғамның АҚ филиалының № __ бөлімі</w:t>
      </w:r>
      <w:r>
        <w:br/>
      </w:r>
      <w:r>
        <w:rPr>
          <w:rFonts w:ascii="Times New Roman"/>
          <w:b w:val="false"/>
          <w:i w:val="false"/>
          <w:color w:val="000000"/>
          <w:sz w:val="28"/>
        </w:rPr>
        <w:t>
(мекенжайын көрсету) Сіздің Мемлекеттік көрсетілетін қызмет</w:t>
      </w:r>
      <w:r>
        <w:br/>
      </w:r>
      <w:r>
        <w:rPr>
          <w:rFonts w:ascii="Times New Roman"/>
          <w:b w:val="false"/>
          <w:i w:val="false"/>
          <w:color w:val="000000"/>
          <w:sz w:val="28"/>
        </w:rPr>
        <w:t>
стандартында көзделген тізбеге сәйкес құжаттар топтамасын толық</w:t>
      </w:r>
      <w:r>
        <w:br/>
      </w:r>
      <w:r>
        <w:rPr>
          <w:rFonts w:ascii="Times New Roman"/>
          <w:b w:val="false"/>
          <w:i w:val="false"/>
          <w:color w:val="000000"/>
          <w:sz w:val="28"/>
        </w:rPr>
        <w:t>
ұсынбауыңызға байланысты мелекеттік қызмет көрсетуге (мемлекеттік</w:t>
      </w:r>
      <w:r>
        <w:br/>
      </w:r>
      <w:r>
        <w:rPr>
          <w:rFonts w:ascii="Times New Roman"/>
          <w:b w:val="false"/>
          <w:i w:val="false"/>
          <w:color w:val="000000"/>
          <w:sz w:val="28"/>
        </w:rPr>
        <w:t>
көрсетілетін қызмет стандартына сәйкес көрсетілетін қызметтің атауын</w:t>
      </w:r>
      <w:r>
        <w:br/>
      </w:r>
      <w:r>
        <w:rPr>
          <w:rFonts w:ascii="Times New Roman"/>
          <w:b w:val="false"/>
          <w:i w:val="false"/>
          <w:color w:val="000000"/>
          <w:sz w:val="28"/>
        </w:rPr>
        <w:t>
көрсету) құжаттарды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w:t>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Осы қолхат әрбір тарапқа бір-бірден 2 данада жасалды.</w:t>
      </w:r>
    </w:p>
    <w:bookmarkEnd w:id="16"/>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Орындаушы: Т.А.Ә. (бар болса) _______________________</w:t>
      </w:r>
      <w:r>
        <w:br/>
      </w: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Алдым: көрсетілетін қызметті алушының Т.А.Ә. (бар болса)/қолы</w:t>
      </w:r>
      <w:r>
        <w:br/>
      </w: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