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03f9" w14:textId="c230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2014 жылғы 23 желтоқсандағы № 30-3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2015 жылғы 23 шілдедегі № 34-1 шешімі. Батыс Қазақстан облысының Әділет департаментінде 2015 жылғы 11 тамызда № 3976 болып тіркелді. Күші жойылды - Батыс Қазақстан облысы Шыңғырлау аудандық мәслихатының 2016 жылғы 25 қаңтардағы № 40-2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Шыңғырлау аудандық мәслихатының 25.01.2016 </w:t>
      </w:r>
      <w:r>
        <w:rPr>
          <w:rFonts w:ascii="Times New Roman"/>
          <w:b w:val="false"/>
          <w:i w:val="false"/>
          <w:color w:val="ff0000"/>
          <w:sz w:val="28"/>
        </w:rPr>
        <w:t>№ 40-2</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Шыңғырлау аудандық мәслихатының 2014 жылғы 23 желтоқсандағы № 30-3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3769 тіркелген, 2015 жылғы 31 қаңтардағы аудандық "Серпін"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"2015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(Б. Уразғалиев) осы шешімді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Абубакиров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Қалмен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шілдедегі </w:t>
            </w:r>
            <w:r>
              <w:br/>
            </w:r>
            <w:r>
              <w:rPr>
                <w:rFonts w:ascii="Times New Roman"/>
                <w:b w:val="false"/>
                <w:i w:val="false"/>
                <w:color w:val="000000"/>
                <w:sz w:val="20"/>
              </w:rPr>
              <w:t xml:space="preserve">№ 34-1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 30-3 шешіміне </w:t>
            </w:r>
            <w:r>
              <w:br/>
            </w:r>
            <w:r>
              <w:rPr>
                <w:rFonts w:ascii="Times New Roman"/>
                <w:b w:val="false"/>
                <w:i w:val="false"/>
                <w:color w:val="000000"/>
                <w:sz w:val="20"/>
              </w:rPr>
              <w:t>1-қосымша</w:t>
            </w:r>
          </w:p>
        </w:tc>
      </w:tr>
    </w:tbl>
    <w:bookmarkStart w:name="z14" w:id="0"/>
    <w:p>
      <w:pPr>
        <w:spacing w:after="0"/>
        <w:ind w:left="0"/>
        <w:jc w:val="left"/>
      </w:pPr>
      <w:r>
        <w:rPr>
          <w:rFonts w:ascii="Times New Roman"/>
          <w:b/>
          <w:i w:val="false"/>
          <w:color w:val="000000"/>
        </w:rPr>
        <w:t xml:space="preserve"> 2015 жылға арналған аудандық бюджеті</w:t>
      </w:r>
    </w:p>
    <w:bookmarkEnd w:id="0"/>
    <w:bookmarkStart w:name="z15"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1 775 839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2 039 614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1 157 137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951 127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951 073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883 295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221 628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