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f1f3" w14:textId="f50f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2015 жылғы 25 ақпандағы № 25-2 шешімі. Батыс Қазақстан облысының Әділет департаментінде 2015 жылғы 5 наурызда № 3835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Батыс Қазақстан облысы Теректі аудандық мәслихатының 30.05.2023 </w:t>
      </w:r>
      <w:r>
        <w:rPr>
          <w:rFonts w:ascii="Times New Roman"/>
          <w:b w:val="false"/>
          <w:i w:val="false"/>
          <w:color w:val="000000"/>
          <w:sz w:val="28"/>
        </w:rPr>
        <w:t>№ 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сәйкес Теректі аудандық мәслихат </w:t>
      </w:r>
      <w:r>
        <w:rPr>
          <w:rFonts w:ascii="Times New Roman"/>
          <w:b/>
          <w:i w:val="false"/>
          <w:color w:val="000000"/>
          <w:sz w:val="28"/>
        </w:rPr>
        <w:t>ШЕШІМ </w:t>
      </w:r>
      <w:r>
        <w:rPr>
          <w:rFonts w:ascii="Times New Roman"/>
          <w:b/>
          <w:i w:val="false"/>
          <w:color w:val="000000"/>
          <w:sz w:val="28"/>
        </w:rPr>
        <w:t>ҚАБЫЛДАДЫ:</w:t>
      </w:r>
    </w:p>
    <w:p>
      <w:pPr>
        <w:spacing w:after="0"/>
        <w:ind w:left="0"/>
        <w:jc w:val="both"/>
      </w:pPr>
      <w:r>
        <w:rPr>
          <w:rFonts w:ascii="Times New Roman"/>
          <w:b w:val="false"/>
          <w:i w:val="false"/>
          <w:color w:val="000000"/>
          <w:sz w:val="28"/>
        </w:rPr>
        <w:t xml:space="preserve">
      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30.05.2023 </w:t>
      </w:r>
      <w:r>
        <w:rPr>
          <w:rFonts w:ascii="Times New Roman"/>
          <w:b w:val="false"/>
          <w:i w:val="false"/>
          <w:color w:val="000000"/>
          <w:sz w:val="28"/>
        </w:rPr>
        <w:t>№ 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 Алынып тасталды– Батыс Қазақстан облысы Теректі аудандық мәслихатының 24.11.2022 </w:t>
      </w:r>
      <w:r>
        <w:rPr>
          <w:rFonts w:ascii="Times New Roman"/>
          <w:b w:val="false"/>
          <w:i w:val="false"/>
          <w:color w:val="000000"/>
          <w:sz w:val="28"/>
        </w:rPr>
        <w:t>№ 29-1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Зайнуллин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ақпандағы</w:t>
            </w:r>
            <w:r>
              <w:br/>
            </w:r>
            <w:r>
              <w:rPr>
                <w:rFonts w:ascii="Times New Roman"/>
                <w:b w:val="false"/>
                <w:i w:val="false"/>
                <w:color w:val="000000"/>
                <w:sz w:val="20"/>
              </w:rPr>
              <w:t>№ 25-2 шешіміне қосымша</w:t>
            </w:r>
          </w:p>
        </w:tc>
      </w:tr>
    </w:tbl>
    <w:bookmarkStart w:name="z0" w:id="0"/>
    <w:p>
      <w:pPr>
        <w:spacing w:after="0"/>
        <w:ind w:left="0"/>
        <w:jc w:val="left"/>
      </w:pPr>
      <w:r>
        <w:rPr>
          <w:rFonts w:ascii="Times New Roman"/>
          <w:b/>
          <w:i w:val="false"/>
          <w:color w:val="000000"/>
        </w:rPr>
        <w:t xml:space="preserve"> 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w:t>
      </w:r>
    </w:p>
    <w:bookmarkEnd w:id="0"/>
    <w:p>
      <w:pPr>
        <w:spacing w:after="0"/>
        <w:ind w:left="0"/>
        <w:jc w:val="both"/>
      </w:pPr>
      <w:r>
        <w:rPr>
          <w:rFonts w:ascii="Times New Roman"/>
          <w:b w:val="false"/>
          <w:i w:val="false"/>
          <w:color w:val="ff0000"/>
          <w:sz w:val="28"/>
        </w:rPr>
        <w:t xml:space="preserve">
      Ескерту. Шешім қосымшамен толықтырылды - Батыс Қазақстан облысы Теректі аудандық мәслихатының 24.11.2022 </w:t>
      </w:r>
      <w:r>
        <w:rPr>
          <w:rFonts w:ascii="Times New Roman"/>
          <w:b w:val="false"/>
          <w:i w:val="false"/>
          <w:color w:val="ff0000"/>
          <w:sz w:val="28"/>
        </w:rPr>
        <w:t>№ 29-1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жаңа редакцияда - Батыс Қазақстан облысы Теректі аудандық мәслихатының 30.05.2023 </w:t>
      </w:r>
      <w:r>
        <w:rPr>
          <w:rFonts w:ascii="Times New Roman"/>
          <w:b w:val="false"/>
          <w:i w:val="false"/>
          <w:color w:val="ff0000"/>
          <w:sz w:val="28"/>
        </w:rPr>
        <w:t>№ 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1"/>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
    <w:bookmarkStart w:name="z2" w:id="2"/>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"Теректі ауданының жұмыспен қамту және әлеуметтік бағдарламалар бөлімі" мемлекеттік мекемесі жүргізеді.</w:t>
      </w:r>
    </w:p>
    <w:bookmarkEnd w:id="2"/>
    <w:bookmarkStart w:name="z3" w:id="3"/>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4" w:id="4"/>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5" w:id="5"/>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5"/>
    <w:bookmarkStart w:name="z6" w:id="6"/>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6"/>
    <w:bookmarkStart w:name="z7" w:id="7"/>
    <w:p>
      <w:pPr>
        <w:spacing w:after="0"/>
        <w:ind w:left="0"/>
        <w:jc w:val="both"/>
      </w:pPr>
      <w:r>
        <w:rPr>
          <w:rFonts w:ascii="Times New Roman"/>
          <w:b w:val="false"/>
          <w:i w:val="false"/>
          <w:color w:val="000000"/>
          <w:sz w:val="28"/>
        </w:rPr>
        <w:t>
      7. Оқытуға жұмсалған шығындарды өтеу мөлшері ай сайын әрбір мүгедектігі бар балаға бес айлық есептік көрсеткішке тең.</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Теректі аудандық мәслихатының 22.12.2023 </w:t>
      </w:r>
      <w:r>
        <w:rPr>
          <w:rFonts w:ascii="Times New Roman"/>
          <w:b w:val="false"/>
          <w:i w:val="false"/>
          <w:color w:val="000000"/>
          <w:sz w:val="28"/>
        </w:rPr>
        <w:t>№ 11-3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