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a566" w14:textId="a6fa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26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22 қыркүйектегі № 30-1 шешімі. Батыс Қазақстан облысының Әділет департаментінде 2015 жылғы 2 қазанда № 4070 болып тіркелді. Күші жойылды - Батыс Қазақстан облысы Сырым аудандық мәслихатының 2016 жылғы 17 ақпандағы № 35-9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17.02.2016 </w:t>
      </w:r>
      <w:r>
        <w:rPr>
          <w:rFonts w:ascii="Times New Roman"/>
          <w:b w:val="false"/>
          <w:i w:val="false"/>
          <w:color w:val="ff0000"/>
          <w:sz w:val="28"/>
        </w:rPr>
        <w:t>№ 35-9</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Сырым аудандық мәслихатының 2014 жылғы 26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3767 тіркелген, 2015 жылғы 26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- 3 374 801 мың теңге:</w:t>
      </w:r>
      <w:r>
        <w:br/>
      </w:r>
      <w:r>
        <w:rPr>
          <w:rFonts w:ascii="Times New Roman"/>
          <w:b w:val="false"/>
          <w:i w:val="false"/>
          <w:color w:val="000000"/>
          <w:sz w:val="28"/>
        </w:rPr>
        <w:t>
      </w:t>
      </w:r>
      <w:r>
        <w:rPr>
          <w:rFonts w:ascii="Times New Roman"/>
          <w:b w:val="false"/>
          <w:i w:val="false"/>
          <w:color w:val="000000"/>
          <w:sz w:val="28"/>
        </w:rPr>
        <w:t>салықтық түсімдер - 294 293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- 2 207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- 3 371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- 3 074 930 мың теңге;</w:t>
      </w:r>
      <w:r>
        <w:br/>
      </w:r>
      <w:r>
        <w:rPr>
          <w:rFonts w:ascii="Times New Roman"/>
          <w:b w:val="false"/>
          <w:i w:val="false"/>
          <w:color w:val="000000"/>
          <w:sz w:val="28"/>
        </w:rPr>
        <w:t>
      </w:t>
      </w:r>
      <w:r>
        <w:rPr>
          <w:rFonts w:ascii="Times New Roman"/>
          <w:b w:val="false"/>
          <w:i w:val="false"/>
          <w:color w:val="000000"/>
          <w:sz w:val="28"/>
        </w:rPr>
        <w:t>2) шығындар - 3 378 660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- 23 105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- 23 105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-61 307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- 61 307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- 10 736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- 27 448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бюджетке бөлінетін нысаналы республикалық, облыстық трансферттердің және кредиттердің жалпы сомасы 1 060 417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- 749 277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- 20 116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-27 604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- 306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- 1 485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- 265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- 2 336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- 10 322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лауазымдық айлықақыларына ерекше еңбек жағдайлары үшін ай сайынғы үстемеақы төлеуге - 120 881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 кезекте тұрғандарға тұрғын үй салуға - 64 404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- 479 434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- 1 170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органының бөлімшесін ұстауға - 3 113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- 17 841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266 545 мың теңге:</w:t>
      </w:r>
      <w:r>
        <w:br/>
      </w:r>
      <w:r>
        <w:rPr>
          <w:rFonts w:ascii="Times New Roman"/>
          <w:b w:val="false"/>
          <w:i w:val="false"/>
          <w:color w:val="000000"/>
          <w:sz w:val="28"/>
        </w:rPr>
        <w:t>
      </w:t>
      </w:r>
      <w:r>
        <w:rPr>
          <w:rFonts w:ascii="Times New Roman"/>
          <w:b w:val="false"/>
          <w:i w:val="false"/>
          <w:color w:val="000000"/>
          <w:sz w:val="28"/>
        </w:rPr>
        <w:t>оқулықтарды, оқу-әдiстемелiк кешендерді сатып алу және жеткізуге - 5 747 мың теңге;</w:t>
      </w:r>
      <w:r>
        <w:br/>
      </w:r>
      <w:r>
        <w:rPr>
          <w:rFonts w:ascii="Times New Roman"/>
          <w:b w:val="false"/>
          <w:i w:val="false"/>
          <w:color w:val="000000"/>
          <w:sz w:val="28"/>
        </w:rPr>
        <w:t>
      </w:t>
      </w:r>
      <w:r>
        <w:rPr>
          <w:rFonts w:ascii="Times New Roman"/>
          <w:b w:val="false"/>
          <w:i w:val="false"/>
          <w:color w:val="000000"/>
          <w:sz w:val="28"/>
        </w:rPr>
        <w:t>Жетікөл ауылының әлеуметтік нысандарды газдандыруына - 2 731 мың теңге;</w:t>
      </w:r>
      <w:r>
        <w:br/>
      </w:r>
      <w:r>
        <w:rPr>
          <w:rFonts w:ascii="Times New Roman"/>
          <w:b w:val="false"/>
          <w:i w:val="false"/>
          <w:color w:val="000000"/>
          <w:sz w:val="28"/>
        </w:rPr>
        <w:t>
      </w:t>
      </w:r>
      <w:r>
        <w:rPr>
          <w:rFonts w:ascii="Times New Roman"/>
          <w:b w:val="false"/>
          <w:i w:val="false"/>
          <w:color w:val="000000"/>
          <w:sz w:val="28"/>
        </w:rPr>
        <w:t>Қосарал ауылының әлеуметтік нысандарды газдандыруына - 11 211 мың теңге;</w:t>
      </w:r>
      <w:r>
        <w:br/>
      </w:r>
      <w:r>
        <w:rPr>
          <w:rFonts w:ascii="Times New Roman"/>
          <w:b w:val="false"/>
          <w:i w:val="false"/>
          <w:color w:val="000000"/>
          <w:sz w:val="28"/>
        </w:rPr>
        <w:t>
      </w:t>
      </w:r>
      <w:r>
        <w:rPr>
          <w:rFonts w:ascii="Times New Roman"/>
          <w:b w:val="false"/>
          <w:i w:val="false"/>
          <w:color w:val="000000"/>
          <w:sz w:val="28"/>
        </w:rPr>
        <w:t>Қособа ауылының әлеуметтік нысандарды газдандыруына - 8 935 мың теңге;</w:t>
      </w:r>
      <w:r>
        <w:br/>
      </w:r>
      <w:r>
        <w:rPr>
          <w:rFonts w:ascii="Times New Roman"/>
          <w:b w:val="false"/>
          <w:i w:val="false"/>
          <w:color w:val="000000"/>
          <w:sz w:val="28"/>
        </w:rPr>
        <w:t>
      </w:t>
      </w:r>
      <w:r>
        <w:rPr>
          <w:rFonts w:ascii="Times New Roman"/>
          <w:b w:val="false"/>
          <w:i w:val="false"/>
          <w:color w:val="000000"/>
          <w:sz w:val="28"/>
        </w:rPr>
        <w:t>Жырақұдық ауылының әлеуметтік нысандарды газдандыруына - 8 413 мың теңге;</w:t>
      </w:r>
      <w:r>
        <w:br/>
      </w:r>
      <w:r>
        <w:rPr>
          <w:rFonts w:ascii="Times New Roman"/>
          <w:b w:val="false"/>
          <w:i w:val="false"/>
          <w:color w:val="000000"/>
          <w:sz w:val="28"/>
        </w:rPr>
        <w:t>
      </w:t>
      </w:r>
      <w:r>
        <w:rPr>
          <w:rFonts w:ascii="Times New Roman"/>
          <w:b w:val="false"/>
          <w:i w:val="false"/>
          <w:color w:val="000000"/>
          <w:sz w:val="28"/>
        </w:rPr>
        <w:t>Шағырлой және 1 Май ауылдарының әлеуметтік нысандарды газдандыруына - 10 301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Талдыбұлақ ауылының сумен жабдықтау жүйесін қайта құруға - 12 191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- 12 018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- 671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- 113 мың теңге;</w:t>
      </w:r>
      <w:r>
        <w:br/>
      </w:r>
      <w:r>
        <w:rPr>
          <w:rFonts w:ascii="Times New Roman"/>
          <w:b w:val="false"/>
          <w:i w:val="false"/>
          <w:color w:val="000000"/>
          <w:sz w:val="28"/>
        </w:rPr>
        <w:t>
      </w:t>
      </w:r>
      <w:r>
        <w:rPr>
          <w:rFonts w:ascii="Times New Roman"/>
          <w:b w:val="false"/>
          <w:i w:val="false"/>
          <w:color w:val="000000"/>
          <w:sz w:val="28"/>
        </w:rPr>
        <w:t>Жымпиты ауылының автожолдарын орташа жөндеуге - 102 877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- 35 000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құруға - 19 452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- 15 261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- 44 595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 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Мусағалиев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30-1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1-қосымша</w:t>
            </w:r>
          </w:p>
        </w:tc>
      </w:tr>
    </w:tbl>
    <w:bookmarkStart w:name="z65" w:id="0"/>
    <w:p>
      <w:pPr>
        <w:spacing w:after="0"/>
        <w:ind w:left="0"/>
        <w:jc w:val="left"/>
      </w:pPr>
      <w:r>
        <w:rPr>
          <w:rFonts w:ascii="Times New Roman"/>
          <w:b/>
          <w:i w:val="false"/>
          <w:color w:val="000000"/>
        </w:rPr>
        <w:t xml:space="preserve"> 2015 жылға арналған аудандық бюджет</w:t>
      </w:r>
    </w:p>
    <w:bookmarkEnd w:id="0"/>
    <w:bookmarkStart w:name="z6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1053"/>
        <w:gridCol w:w="1054"/>
        <w:gridCol w:w="5669"/>
        <w:gridCol w:w="30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3 374 801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меншiктен түсетін кірістер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3 074 930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3 378 660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256 988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1 625 815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1 491 097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1 472 091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1 379 271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138 415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50 673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83 959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568 784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555 674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295 988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102 877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30-1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2015 жылғы ауылдық округ әкімінің бюджетінен қаржыландырылатын бюджеттік</w:t>
      </w:r>
      <w:r>
        <w:br/>
      </w:r>
      <w:r>
        <w:rPr>
          <w:rFonts w:ascii="Times New Roman"/>
          <w:b/>
          <w:i w:val="false"/>
          <w:color w:val="000000"/>
        </w:rPr>
        <w:t>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797"/>
        <w:gridCol w:w="1425"/>
        <w:gridCol w:w="1425"/>
        <w:gridCol w:w="4165"/>
        <w:gridCol w:w="3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146 051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