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1f04" w14:textId="f051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2014 жылғы 24 желтоқсандағы № 29-2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2015 жылғы 23 желтоқсандағы № 37-2 шешімі. Батыс Қазақстан облысының Әділет департаментінде 2015 жылғы 29 желтоқсанда № 4205 болып тіркелді. Күші жойылды - Батыс Қазақстан облысы Қаратөбе аудандық мәслихатының 2016 жылғы 22 сәуірдегі № 2-12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ордасы аудандық мәслихаттың 22.04.2016 </w:t>
      </w:r>
      <w:r>
        <w:rPr>
          <w:rFonts w:ascii="Times New Roman"/>
          <w:b w:val="false"/>
          <w:i w:val="false"/>
          <w:color w:val="ff0000"/>
          <w:sz w:val="28"/>
        </w:rPr>
        <w:t>№ 2-12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Қаратөбе аудандық мәслихатының 2014 жылғы 24 желтоқсандағы № 29-2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3756 тіркелген, 2015 жылғы 23 қаңтардағы "Қаратөбе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2 439 609 мың теңге:</w:t>
      </w:r>
      <w:r>
        <w:br/>
      </w:r>
      <w:r>
        <w:rPr>
          <w:rFonts w:ascii="Times New Roman"/>
          <w:b w:val="false"/>
          <w:i w:val="false"/>
          <w:color w:val="000000"/>
          <w:sz w:val="28"/>
        </w:rPr>
        <w:t>
      </w:t>
      </w:r>
      <w:r>
        <w:rPr>
          <w:rFonts w:ascii="Times New Roman"/>
          <w:b w:val="false"/>
          <w:i w:val="false"/>
          <w:color w:val="000000"/>
          <w:sz w:val="28"/>
        </w:rPr>
        <w:t>салықтық түсімдер – 187 516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7 041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2 110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2 242 942 мың теңге;</w:t>
      </w:r>
      <w:r>
        <w:br/>
      </w:r>
      <w:r>
        <w:rPr>
          <w:rFonts w:ascii="Times New Roman"/>
          <w:b w:val="false"/>
          <w:i w:val="false"/>
          <w:color w:val="000000"/>
          <w:sz w:val="28"/>
        </w:rPr>
        <w:t>
      </w:t>
      </w:r>
      <w:r>
        <w:rPr>
          <w:rFonts w:ascii="Times New Roman"/>
          <w:b w:val="false"/>
          <w:i w:val="false"/>
          <w:color w:val="000000"/>
          <w:sz w:val="28"/>
        </w:rPr>
        <w:t>2) шығындар – 2 439 215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45 458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59 460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14 002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7 863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7 863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-52 927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қаржыландыру(профицитін пайдалану) – 52 927 мың теңге:</w:t>
      </w:r>
      <w:r>
        <w:br/>
      </w:r>
      <w:r>
        <w:rPr>
          <w:rFonts w:ascii="Times New Roman"/>
          <w:b w:val="false"/>
          <w:i w:val="false"/>
          <w:color w:val="000000"/>
          <w:sz w:val="28"/>
        </w:rPr>
        <w:t>
      </w:t>
      </w:r>
      <w:r>
        <w:rPr>
          <w:rFonts w:ascii="Times New Roman"/>
          <w:b w:val="false"/>
          <w:i w:val="false"/>
          <w:color w:val="000000"/>
          <w:sz w:val="28"/>
        </w:rPr>
        <w:t>қарыздар түсімі – 59 460 мың теңге;</w:t>
      </w:r>
      <w:r>
        <w:br/>
      </w:r>
      <w:r>
        <w:rPr>
          <w:rFonts w:ascii="Times New Roman"/>
          <w:b w:val="false"/>
          <w:i w:val="false"/>
          <w:color w:val="000000"/>
          <w:sz w:val="28"/>
        </w:rPr>
        <w:t>
      </w:t>
      </w:r>
      <w:r>
        <w:rPr>
          <w:rFonts w:ascii="Times New Roman"/>
          <w:b w:val="false"/>
          <w:i w:val="false"/>
          <w:color w:val="000000"/>
          <w:sz w:val="28"/>
        </w:rPr>
        <w:t>қарыздарды өтеу – 14 002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7 469 мың теңге.";</w:t>
      </w:r>
      <w:r>
        <w:br/>
      </w:r>
      <w:r>
        <w:rPr>
          <w:rFonts w:ascii="Times New Roman"/>
          <w:b w:val="false"/>
          <w:i w:val="false"/>
          <w:color w:val="000000"/>
          <w:sz w:val="28"/>
        </w:rPr>
        <w:t>
      </w:t>
      </w:r>
      <w:r>
        <w:rPr>
          <w:rFonts w:ascii="Times New Roman"/>
          <w:b w:val="false"/>
          <w:i w:val="false"/>
          <w:color w:val="000000"/>
          <w:sz w:val="28"/>
        </w:rPr>
        <w:t xml:space="preserve">3-тармақтың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2015 жылға арналған аудандық бюджетте республикалық бюджеттен бөлінетін нысаналы трансферттердің және кредиттердің жалпы сомасы – 224 763 мың теңге көлемінде қарастырылсын, соның ішінде:";</w:t>
      </w:r>
      <w:r>
        <w:br/>
      </w:r>
      <w:r>
        <w:rPr>
          <w:rFonts w:ascii="Times New Roman"/>
          <w:b w:val="false"/>
          <w:i w:val="false"/>
          <w:color w:val="000000"/>
          <w:sz w:val="28"/>
        </w:rPr>
        <w:t>
      </w:t>
      </w:r>
      <w:r>
        <w:rPr>
          <w:rFonts w:ascii="Times New Roman"/>
          <w:b w:val="false"/>
          <w:i w:val="false"/>
          <w:color w:val="000000"/>
          <w:sz w:val="28"/>
        </w:rPr>
        <w:t>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"Ұлы Отан соғысындағы Жеңістің жетпіс жылдығына арналған іс-шараларды өткізуге" – 4 368 мың теңге, соның ішінде: </w:t>
      </w:r>
      <w:r>
        <w:br/>
      </w:r>
      <w:r>
        <w:rPr>
          <w:rFonts w:ascii="Times New Roman"/>
          <w:b w:val="false"/>
          <w:i w:val="false"/>
          <w:color w:val="000000"/>
          <w:sz w:val="28"/>
        </w:rPr>
        <w:t>
      </w:t>
      </w:r>
      <w:r>
        <w:rPr>
          <w:rFonts w:ascii="Times New Roman"/>
          <w:b w:val="false"/>
          <w:i w:val="false"/>
          <w:color w:val="000000"/>
          <w:sz w:val="28"/>
        </w:rPr>
        <w:t>біржолғы материалдық көмек көрсетуге – 4 325 мың теңге;";</w:t>
      </w:r>
      <w:r>
        <w:br/>
      </w:r>
      <w:r>
        <w:rPr>
          <w:rFonts w:ascii="Times New Roman"/>
          <w:b w:val="false"/>
          <w:i w:val="false"/>
          <w:color w:val="000000"/>
          <w:sz w:val="28"/>
        </w:rPr>
        <w:t>
      </w:t>
      </w:r>
      <w:r>
        <w:rPr>
          <w:rFonts w:ascii="Times New Roman"/>
          <w:b w:val="false"/>
          <w:i w:val="false"/>
          <w:color w:val="000000"/>
          <w:sz w:val="28"/>
        </w:rPr>
        <w:t>он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1 319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Тлеуғалиева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Тойшыбаев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37-2 шешіміне</w:t>
            </w:r>
            <w:r>
              <w:br/>
            </w:r>
            <w:r>
              <w:rPr>
                <w:rFonts w:ascii="Times New Roman"/>
                <w:b w:val="false"/>
                <w:i w:val="false"/>
                <w:color w:val="000000"/>
                <w:sz w:val="20"/>
              </w:rPr>
              <w:t>1-қосымша</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1-қосымша</w:t>
            </w:r>
          </w:p>
        </w:tc>
      </w:tr>
    </w:tbl>
    <w:bookmarkStart w:name="z38" w:id="0"/>
    <w:p>
      <w:pPr>
        <w:spacing w:after="0"/>
        <w:ind w:left="0"/>
        <w:jc w:val="left"/>
      </w:pPr>
      <w:r>
        <w:rPr>
          <w:rFonts w:ascii="Times New Roman"/>
          <w:b/>
          <w:i w:val="false"/>
          <w:color w:val="000000"/>
        </w:rPr>
        <w:t xml:space="preserve"> 2015 жылға арналған аудандық бюджет</w:t>
      </w:r>
    </w:p>
    <w:bookmarkEnd w:id="0"/>
    <w:bookmarkStart w:name="z39"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2 439 609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2 242 942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2 242 942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2 242 942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2 439 215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1 476 184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1 264 385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1 183 777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 № 37-2 шешіміне</w:t>
            </w:r>
            <w:r>
              <w:br/>
            </w:r>
            <w:r>
              <w:rPr>
                <w:rFonts w:ascii="Times New Roman"/>
                <w:b w:val="false"/>
                <w:i w:val="false"/>
                <w:color w:val="000000"/>
                <w:sz w:val="20"/>
              </w:rPr>
              <w:t>2-қосымша</w:t>
            </w:r>
            <w:r>
              <w:br/>
            </w:r>
            <w:r>
              <w:rPr>
                <w:rFonts w:ascii="Times New Roman"/>
                <w:b w:val="false"/>
                <w:i w:val="false"/>
                <w:color w:val="000000"/>
                <w:sz w:val="20"/>
              </w:rPr>
              <w:t>2014 жылғы 24 желтоқсандағы</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 29-2 шешіміне</w:t>
            </w:r>
            <w:r>
              <w:br/>
            </w:r>
            <w:r>
              <w:rPr>
                <w:rFonts w:ascii="Times New Roman"/>
                <w:b w:val="false"/>
                <w:i w:val="false"/>
                <w:color w:val="000000"/>
                <w:sz w:val="20"/>
              </w:rPr>
              <w:t>5-қосымша</w:t>
            </w:r>
          </w:p>
        </w:tc>
      </w:tr>
    </w:tbl>
    <w:bookmarkStart w:name="z41" w:id="2"/>
    <w:p>
      <w:pPr>
        <w:spacing w:after="0"/>
        <w:ind w:left="0"/>
        <w:jc w:val="left"/>
      </w:pPr>
      <w:r>
        <w:rPr>
          <w:rFonts w:ascii="Times New Roman"/>
          <w:b/>
          <w:i w:val="false"/>
          <w:color w:val="000000"/>
        </w:rPr>
        <w:t xml:space="preserve"> Қаратөбе ауданы бойынша ауылдық округтер әкімі аппаратының</w:t>
      </w:r>
      <w:r>
        <w:br/>
      </w:r>
      <w:r>
        <w:rPr>
          <w:rFonts w:ascii="Times New Roman"/>
          <w:b/>
          <w:i w:val="false"/>
          <w:color w:val="000000"/>
        </w:rPr>
        <w:t>2015 жылға арналған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235"/>
        <w:gridCol w:w="2022"/>
        <w:gridCol w:w="1760"/>
        <w:gridCol w:w="1563"/>
        <w:gridCol w:w="973"/>
        <w:gridCol w:w="1038"/>
        <w:gridCol w:w="1038"/>
        <w:gridCol w:w="866"/>
        <w:gridCol w:w="1605"/>
        <w:gridCol w:w="957"/>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20 182</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41 913</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Аққозы ауылдық округі</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ауылдық округі</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13 350</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Жусандой ауылдық округі</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13 982</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ауылдық округі</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8 579</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Қоскөл ауылдық округі</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15 666</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Сулыкөл ауылдық округі</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12 281</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14 616</w:t>
            </w:r>
            <w:r>
              <w:br/>
            </w:r>
            <w:r>
              <w:rPr>
                <w:rFonts w:ascii="Times New Roman"/>
                <w:b w:val="false"/>
                <w:i w:val="false"/>
                <w:color w:val="000000"/>
                <w:sz w:val="20"/>
              </w:rPr>
              <w:t>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92 011</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