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388ca" w14:textId="2b388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ауданында жеке оқыту жоспары бойынша мүгедектігі бар балалар қатарындағы кемтар балаларды үйде оқытуға жұмсалған шығындарды өтеу тәртібі мен мөлшерін айқындау туралы</w:t>
      </w:r>
    </w:p>
    <w:p>
      <w:pPr>
        <w:spacing w:after="0"/>
        <w:ind w:left="0"/>
        <w:jc w:val="both"/>
      </w:pPr>
      <w:r>
        <w:rPr>
          <w:rFonts w:ascii="Times New Roman"/>
          <w:b w:val="false"/>
          <w:i w:val="false"/>
          <w:color w:val="000000"/>
          <w:sz w:val="28"/>
        </w:rPr>
        <w:t>Батыс Қазақстан облысы Қаратөбе аудандық мәслихатының 2015 жылғы 18 наурыздағы № 30-4 шешімі. Батыс Қазақстан облысының Әділет департаментінде 2015 жылғы 6 сәуірде № 3872 болып тіркелді.</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Шешімнің тақырыбы жаңа редакцияда - Батыс Қазақстан облысы Қаратөбе аудандық мәслихатының 02.06.2023 </w:t>
      </w:r>
      <w:r>
        <w:rPr>
          <w:rFonts w:ascii="Times New Roman"/>
          <w:b w:val="false"/>
          <w:i w:val="false"/>
          <w:color w:val="000000"/>
          <w:sz w:val="28"/>
        </w:rPr>
        <w:t>№ 5-11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16-бабына</w:t>
      </w:r>
      <w:r>
        <w:rPr>
          <w:rFonts w:ascii="Times New Roman"/>
          <w:b w:val="false"/>
          <w:i w:val="false"/>
          <w:color w:val="000000"/>
          <w:sz w:val="28"/>
        </w:rPr>
        <w:t xml:space="preserve"> сәйкес Қаратөбе аудандық мәслихаты </w:t>
      </w:r>
      <w:r>
        <w:rPr>
          <w:rFonts w:ascii="Times New Roman"/>
          <w:b/>
          <w:i w:val="false"/>
          <w:color w:val="000000"/>
          <w:sz w:val="28"/>
        </w:rPr>
        <w:t>ШЕШ</w:t>
      </w:r>
      <w:r>
        <w:rPr>
          <w:rFonts w:ascii="Times New Roman"/>
          <w:b/>
          <w:i w:val="false"/>
          <w:color w:val="000000"/>
          <w:sz w:val="28"/>
        </w:rPr>
        <w:t>Т</w:t>
      </w:r>
      <w:r>
        <w:rPr>
          <w:rFonts w:ascii="Times New Roman"/>
          <w:b/>
          <w:i w:val="false"/>
          <w:color w:val="000000"/>
          <w:sz w:val="28"/>
        </w:rPr>
        <w:t>І</w:t>
      </w:r>
      <w:r>
        <w:rPr>
          <w:rFonts w:ascii="Times New Roman"/>
          <w:b/>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Батыс Қазақстан облысы Қаратөбе аудандық мәслихатының 10.11.2022 </w:t>
      </w:r>
      <w:r>
        <w:rPr>
          <w:rFonts w:ascii="Times New Roman"/>
          <w:b w:val="false"/>
          <w:i w:val="false"/>
          <w:color w:val="ff0000"/>
          <w:sz w:val="28"/>
        </w:rPr>
        <w:t>№ 22-2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 орыс тілінде жаңа редакцияда, қазақ тіліндегі мәтіні өзгермеді – Батыс Қазақстан облысы Қаратөбе аудандық мәслихатының 02.06.2023 </w:t>
      </w:r>
      <w:r>
        <w:rPr>
          <w:rFonts w:ascii="Times New Roman"/>
          <w:b w:val="false"/>
          <w:i w:val="false"/>
          <w:color w:val="ff0000"/>
          <w:sz w:val="28"/>
        </w:rPr>
        <w:t>№ 5-11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Қаратөбе ауданында жеке оқыту жоспары бойынша мүгедектігі бар балалар қатарындағы кемтар балаларды үйде оқытуға жұмсалған шығындарды өтеу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Батыс Қазақстан облысы Қаратөбе аудандық мәслихатының 02.06.2023 </w:t>
      </w:r>
      <w:r>
        <w:rPr>
          <w:rFonts w:ascii="Times New Roman"/>
          <w:b w:val="false"/>
          <w:i w:val="false"/>
          <w:color w:val="000000"/>
          <w:sz w:val="28"/>
        </w:rPr>
        <w:t>№ 5-11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Батыс Қазақстан облысы Қаратөбе аудандық мәслихатының 10.11.2022 </w:t>
      </w:r>
      <w:r>
        <w:rPr>
          <w:rFonts w:ascii="Times New Roman"/>
          <w:b w:val="false"/>
          <w:i w:val="false"/>
          <w:color w:val="ff0000"/>
          <w:sz w:val="28"/>
        </w:rPr>
        <w:t>№ 22-2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Оразов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Гумаров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 xml:space="preserve">мәслихатының 2015 жылғы </w:t>
            </w:r>
            <w:r>
              <w:br/>
            </w:r>
            <w:r>
              <w:rPr>
                <w:rFonts w:ascii="Times New Roman"/>
                <w:b w:val="false"/>
                <w:i w:val="false"/>
                <w:color w:val="000000"/>
                <w:sz w:val="20"/>
              </w:rPr>
              <w:t xml:space="preserve">18 наурыздағы № 30-4 шешіміне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Қаратөбе ауданында жеке оқыту жоспары бойынша мүгедектігі бар балалар қатарындағы кемтар балаларды үйде оқытуға жұмсалған шығындарды өтеу тәртібі мен мөлшері</w:t>
      </w:r>
    </w:p>
    <w:p>
      <w:pPr>
        <w:spacing w:after="0"/>
        <w:ind w:left="0"/>
        <w:jc w:val="both"/>
      </w:pPr>
      <w:r>
        <w:rPr>
          <w:rFonts w:ascii="Times New Roman"/>
          <w:b w:val="false"/>
          <w:i w:val="false"/>
          <w:color w:val="ff0000"/>
          <w:sz w:val="28"/>
        </w:rPr>
        <w:t xml:space="preserve">
      Ескерту. Шешім қосымшамен толықтырылды - Батыс Қазақстан облысы Қаратөбе аудандық мәслихатының 10.11.2022 </w:t>
      </w:r>
      <w:r>
        <w:rPr>
          <w:rFonts w:ascii="Times New Roman"/>
          <w:b w:val="false"/>
          <w:i w:val="false"/>
          <w:color w:val="ff0000"/>
          <w:sz w:val="28"/>
        </w:rPr>
        <w:t>№ 22-2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 жаңа редакцияда- Батыс Қазақстан облысы Қаратөбе аудандық мәслихатының 02.06.2023 </w:t>
      </w:r>
      <w:r>
        <w:rPr>
          <w:rFonts w:ascii="Times New Roman"/>
          <w:b w:val="false"/>
          <w:i w:val="false"/>
          <w:color w:val="ff0000"/>
          <w:sz w:val="28"/>
        </w:rPr>
        <w:t>№ 5-11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Осы Қаратөбе ауданында жеке оқыту жоспары бойынша мүгедектігі бар балалар қатарындағы кемтар балаларды үйде оқытуға жұмсалған шығындарды өтеу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p>
      <w:pPr>
        <w:spacing w:after="0"/>
        <w:ind w:left="0"/>
        <w:jc w:val="both"/>
      </w:pPr>
      <w:r>
        <w:rPr>
          <w:rFonts w:ascii="Times New Roman"/>
          <w:b w:val="false"/>
          <w:i w:val="false"/>
          <w:color w:val="000000"/>
          <w:sz w:val="28"/>
        </w:rPr>
        <w:t xml:space="preserve">
      2. Жеке оқыту жоспары бойынша мүгедектігі бар балалар қатарындағы кемтар балаларды үйде оқытуға жұмсалған шығындарды өтеуді (бұдан әрі-оқытуға жұмсалған шығындарды өтеу) мүгедектігі бар баланың үйде оқу фактісін растайтын оқу орнының анықтамасы негізінде "Қаратөбе ауданының жұмыспен қамту және әлеуметтік бағдарламалар бөлімі" мемлекеттік мекемесі жүргізеді. </w:t>
      </w:r>
    </w:p>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p>
      <w:pPr>
        <w:spacing w:after="0"/>
        <w:ind w:left="0"/>
        <w:jc w:val="both"/>
      </w:pPr>
      <w:r>
        <w:rPr>
          <w:rFonts w:ascii="Times New Roman"/>
          <w:b w:val="false"/>
          <w:i w:val="false"/>
          <w:color w:val="000000"/>
          <w:sz w:val="28"/>
        </w:rPr>
        <w:t>
      4.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p>
      <w:pPr>
        <w:spacing w:after="0"/>
        <w:ind w:left="0"/>
        <w:jc w:val="both"/>
      </w:pPr>
      <w:r>
        <w:rPr>
          <w:rFonts w:ascii="Times New Roman"/>
          <w:b w:val="false"/>
          <w:i w:val="false"/>
          <w:color w:val="000000"/>
          <w:sz w:val="28"/>
        </w:rPr>
        <w:t xml:space="preserve">
      6. Оқытуға жұмсалған шығындарды өтеу үшін қажетті құжаттар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қандастар, жеке басын сәйкестендіру үшін, жеке басын куәландыратын кұжаттың орнына қандас куәлігін ұсынады.</w:t>
      </w:r>
    </w:p>
    <w:p>
      <w:pPr>
        <w:spacing w:after="0"/>
        <w:ind w:left="0"/>
        <w:jc w:val="both"/>
      </w:pPr>
      <w:r>
        <w:rPr>
          <w:rFonts w:ascii="Times New Roman"/>
          <w:b w:val="false"/>
          <w:i w:val="false"/>
          <w:color w:val="000000"/>
          <w:sz w:val="28"/>
        </w:rPr>
        <w:t>
      7. Оқытуға жұмсалған шығындарды өтеу мөлшері оқу жылы ішінде ай сайын әрбір мүгедектігі бар балаға бес айлық есептік көрсеткішке тең.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Батыс Қазақстан облысы Қаратөбе аудандық мәслихатының 27.12.2023 </w:t>
      </w:r>
      <w:r>
        <w:rPr>
          <w:rFonts w:ascii="Times New Roman"/>
          <w:b w:val="false"/>
          <w:i w:val="false"/>
          <w:color w:val="000000"/>
          <w:sz w:val="28"/>
        </w:rPr>
        <w:t>№ 11-19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