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8e11" w14:textId="ad18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27 наурыздағы № 21-1 шешімі. Батыс Қазақстан облысының Әділет департаментінде 2015 жылғы 6 сәуірде № 3873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мамандарына қажеттілікті ескере отырып,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Бөкей ордасы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Мұқанова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