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001" w14:textId="4b06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2015 жылғы 16 қаңтардағы № 5 қаулысы. Батыс Қазақстан облысының әділет департаментінде 2015 жылғы 2 ақпанда № 3797 болып тіркелді. Күші жойылды - Батыс Қазақстан облысы Бөкей ордасы ауданы әкімдігінің 2016 жылғы 18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Бөкей ордасы ауданы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"Бөкей ордасы ауданы әкімінің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Л. 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16 қаңтардағы №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Уәкілетті органның жолдамасы бойынша кәсіптік даярлаудан өткен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Жас отбасында бір де бір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Зейнеткерлік жас алдындағы адамдар (жасына байланысты зейнеткерлікке шығуға үш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Уәкілетті органда тіркелген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