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95229" w14:textId="e4952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Ақжайық ауданы Базаршолан ауылдық округінің Базаршолан, Есім, Жаманқұдық және Баянтөбе ауылдарының атаусыз көшелеріне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Ақжайық ауданы Базаршолан ауылдық округі әкімінің 2015 жылғы 2 ақпандағы № 1 шешімі. Батыс Қазақстан облысының әділет департаментінде 2015 жылғы 10 ақпанда № 3812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 жылғы 23 қаңтардағы «Қазақстан Республикасындағы жергілікті мемлекеттік басқару және өзін-өзі басқару </w:t>
      </w:r>
      <w:r>
        <w:rPr>
          <w:rFonts w:ascii="Times New Roman"/>
          <w:b w:val="false"/>
          <w:i w:val="false"/>
          <w:color w:val="000000"/>
          <w:sz w:val="28"/>
        </w:rPr>
        <w:t>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, 1993 жылғы 8 желтоқсандағы «Қазақстан Республикасының әкімшілік-аумақтық құрылысы </w:t>
      </w:r>
      <w:r>
        <w:rPr>
          <w:rFonts w:ascii="Times New Roman"/>
          <w:b w:val="false"/>
          <w:i w:val="false"/>
          <w:color w:val="000000"/>
          <w:sz w:val="28"/>
        </w:rPr>
        <w:t>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 басшылыққа алып, Базаршолан, Есім, Жаманқұдық және Баянтөбе ауылдары халқының пікірін ескере отырып және Батыс Қазақстан облыстық ономастика комиссиясының қорытындысы негізінде, Базаршолан ауылдық округі әкімі </w:t>
      </w:r>
      <w:r>
        <w:rPr>
          <w:rFonts w:ascii="Times New Roman"/>
          <w:b/>
          <w:i w:val="false"/>
          <w:color w:val="000000"/>
          <w:sz w:val="28"/>
        </w:rPr>
        <w:t>ШЕШІМ </w:t>
      </w:r>
      <w:r>
        <w:rPr>
          <w:rFonts w:ascii="Times New Roman"/>
          <w:b/>
          <w:i w:val="false"/>
          <w:color w:val="000000"/>
          <w:sz w:val="28"/>
        </w:rPr>
        <w:t>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Ақжайық ауданы Базаршолан ауылдық округінің Базаршолан, Есім, Жаманқұдық және Баянтөбе ауылдарының атаусыз көшелеріне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атаулар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2. </w:t>
      </w:r>
      <w:r>
        <w:rPr>
          <w:rFonts w:ascii="Times New Roman"/>
          <w:b w:val="false"/>
          <w:i w:val="false"/>
          <w:color w:val="000000"/>
          <w:sz w:val="28"/>
        </w:rPr>
        <w:t>Осы шешімнің әділет органдарында мемлекеттік тіркелуін, «Әділет» ақпараттық-құқықтық жүйесінде және бұқаралық ақпарат құралдарында оның ресми жариялануын қамтамасыз етуді және осы шешімінің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3. </w:t>
      </w:r>
      <w:r>
        <w:rPr>
          <w:rFonts w:ascii="Times New Roman"/>
          <w:b w:val="false"/>
          <w:i w:val="false"/>
          <w:color w:val="000000"/>
          <w:sz w:val="28"/>
        </w:rPr>
        <w:t>Осы шешім алғашқы ресми жарияланған күнінен кейін күнтізбелік он күн өткен соң қолданысқа енгізіледі.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Ильясов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Базаршолан ауылдық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округі әкімінің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 жылғы 2 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 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Ақжайық ауданы Базаршолан ауылдық округінің Базаршолан, Есім, Жаманқұдық </w:t>
      </w:r>
      <w:r>
        <w:br/>
      </w:r>
      <w:r>
        <w:rPr>
          <w:rFonts w:ascii="Times New Roman"/>
          <w:b/>
          <w:i w:val="false"/>
          <w:color w:val="000000"/>
        </w:rPr>
        <w:t>және Баянтөбе ауылдарының атаусыз көшелерінің атаулары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>Базаршолан ауылы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жобалық көшесі № 1 – «Абай»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жобалық көшесі № 2 – «Жақия Исатаев»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жобалық көшесі № 3 – «Темір Масин»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жобалық көшесі № 4 – «Жамбыл»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жобалық көшесі № 5 – «Теректі»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жобалық көшесі № 6 – «Ғабдолла Махамбетов»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жобалық көшесі № 7 – «Қабдығали Оразов»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жобалық көшесі № 8 – «Баяшев»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жобалық көшесі № 9 – «Нұқ Бисенов» көшесі.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Есім ауылы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жобалық көшесі № 1 – «Есім хан» көшесі.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Жаманқұдық ауылы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жобалық көшесі № 1 – «Бірлік» көшесі.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Баянтөбе ауылы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жобалық көшесі № 1 – «Жиенбет жырау»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жобалық көшесі № 2 – «Байбарақ батыр» көшесі.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