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4217" w14:textId="1ce4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2013 жылғы 27 желтоқсандағы №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2015 жылғы 31 наурыздағы № 26-7 шешімі. Батыс Қазақстан облысының Әділет департаментінде 2015 жылғы 22 сәуірде № 3897 болып тіркелді. Күші жойылды - Батыс Қазақстан облысы Ақжайық аудандық мәслихатының 2020 жылғы 28 ақпандағы № 43-1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Ақжайық аудандық мәслихатының 28.02.2020 </w:t>
      </w:r>
      <w:r>
        <w:rPr>
          <w:rFonts w:ascii="Times New Roman"/>
          <w:b w:val="false"/>
          <w:i w:val="false"/>
          <w:color w:val="000000"/>
          <w:sz w:val="28"/>
        </w:rPr>
        <w:t>№ 43-1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Ақжайық аудандық мәслихатының 2013 жылғы 27 желтоқсандағы № 16-2 "Ақжайық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3419 тіркелген, 2014 жылғы 6 ақпандағы "Жайық таңы" газетінде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Ақжайық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тармақша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қатерлі ісікпен ауыратындарға, туберкулезбен ауыратындарға аурулығын дәлелдейтін анықтама негізінде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6) тармақша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1941 жылғы 22 маусым мен 1945 жылғы 9 мамыр аралығында кемінде алты ай жұмыс істеген (әскери қызмет өткерген) және Ұлы Отан соғысы жылдарында тылдағы қажырлы енбегі мен мінсіз әскери қызметі үшін бұрынғы КСР Одағының ордендерімен және медальдарымен наградталмаған адамдарға, Ауғанстанда әскери қызмет өткерген әскери қызметшілерге, 1986-1987 жылдары Чернобыль АЭС-iндегi апаттың зардаптарын жоюға қатысқан адамдарға, Чернобыль АЭС-iндегi апаттың салдарынан мүгедек болған адамдарға және Семей ядролық сынақ полигонындағы ядролық сынақтардың салдарынан мүгедек болған адамдарға санаторлық-курорттық емделуді алу үшін 31 АЕК мөлшерінде;".</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ұйымдастыру бөлімінің басшысы (Т.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Мұхтар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 xml:space="preserve">Батыс Қазақстан облысы </w:t>
            </w:r>
            <w:r>
              <w:br/>
            </w:r>
            <w:r>
              <w:rPr>
                <w:rFonts w:ascii="Times New Roman"/>
                <w:b w:val="false"/>
                <w:i/>
                <w:color w:val="000000"/>
                <w:sz w:val="20"/>
              </w:rPr>
              <w:t>әкімінің орынбасары</w:t>
            </w:r>
            <w:r>
              <w:br/>
            </w:r>
            <w:r>
              <w:rPr>
                <w:rFonts w:ascii="Times New Roman"/>
                <w:b w:val="false"/>
                <w:i/>
                <w:color w:val="000000"/>
                <w:sz w:val="20"/>
              </w:rPr>
              <w:t>31 наурыз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Мәкен </w:t>
            </w:r>
            <w:r>
              <w:rPr>
                <w:rFonts w:ascii="Times New Roman"/>
                <w:b w:val="false"/>
                <w:i w:val="false"/>
                <w:color w:val="000000"/>
                <w:sz w:val="20"/>
              </w:rPr>
              <w:t>
</w:t>
            </w:r>
          </w:p>
        </w:tc>
      </w:tr>
    </w:tbl>
    <w:bookmarkStart w:name="z16" w:id="1"/>
    <w:p>
      <w:pPr>
        <w:spacing w:after="0"/>
        <w:ind w:left="0"/>
        <w:jc w:val="both"/>
      </w:pPr>
      <w:r>
        <w:rPr>
          <w:rFonts w:ascii="Times New Roman"/>
          <w:b w:val="false"/>
          <w:i w:val="false"/>
          <w:color w:val="000000"/>
          <w:sz w:val="28"/>
        </w:rPr>
        <w:t>
      Ескерту: аббревиатуралардың шешуі:</w:t>
      </w:r>
      <w:r>
        <w:br/>
      </w:r>
      <w:r>
        <w:rPr>
          <w:rFonts w:ascii="Times New Roman"/>
          <w:b w:val="false"/>
          <w:i w:val="false"/>
          <w:color w:val="000000"/>
          <w:sz w:val="28"/>
        </w:rPr>
        <w:t xml:space="preserve">
      </w:t>
      </w:r>
      <w:r>
        <w:rPr>
          <w:rFonts w:ascii="Times New Roman"/>
          <w:b w:val="false"/>
          <w:i w:val="false"/>
          <w:color w:val="000000"/>
          <w:sz w:val="28"/>
        </w:rPr>
        <w:t>АЕК –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Чернобыль АЭС – Чернобыль атомдық электр станциясы.</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