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fc7a" w14:textId="8bcf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2015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16 қаңтардағы № 141 қаулысы. Батыс Қазақстан облысының Әділет департаментінде 2015 жылғы 4 ақпанда № 3800 болып тіркелді. Күші жойылды - Батыс Қазақстан облысы Орал қаласы әкімдігінің 2015 жылғы 25 желтоқсандағы № 3971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әкімдігінің 25.12.2015 </w:t>
      </w:r>
      <w:r>
        <w:rPr>
          <w:rFonts w:ascii="Times New Roman"/>
          <w:b w:val="false"/>
          <w:i w:val="false"/>
          <w:color w:val="ff0000"/>
          <w:sz w:val="28"/>
        </w:rPr>
        <w:t>№ 3971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Қазақстан Республикасының Заңдарына, Орал қалалық маслихатының 2011 жылғы 27 каңтардағы № 36-2 "Орал қаласының 2011-2015 жылдарға арналған даму бағдарламасын бекіту туралы" шешіміне сәйкес және жұмыс берушілердің өтінімі бойынша Орал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Орал қаласында 2015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Қоса беріліп отырған Орал қаласы бойынша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еңбекақысының мөлшері және оларды қаржыландыру көздері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Орал қаласы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Орал қаласы әкімдігінің 2013 жылғы 30 желтоқсандағы № 4111 "Орал қаласы бойынша 2014 жылы қоғамдық жұмыстарды ұйымдастыру және қаржыландыру туралы" (Нормативтік құқықтық кесімдерді мемлекеттік тіркеу тізілімінде № 3417 тіркелген, 2014 жылғы 30 қаңтардағы "Жайық үні-Жизнь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Орал қаласы әкімдігінің 2014 жылғы 1 тамыздағы № 1916 "Орал қаласы бойынша 2014 жылы қоғамдық жұмыстарды ұйымдастыру және қаржыландыру туралы" 2013 жылғы 30 желтоқсандағы № 4111 қаулысына толықтырулар енгізу туралы" (Нормативтік құқықтық кесімдерді мемлекеттік тіркеу тізілімінде № 3612 тіркелген, 2014 жылғы 21 тамыздағы "Жайық үні-Жизнь города" және 2014 жылы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Орал қаласы әкімі аппараты басшысының орынбасары – мемлекеттік-құқықтық жұмыстар бөлімінің басшысы (М. Умралеев)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қаулының орындалуын бақылау қала әкімінің орынбасары М. Қ. 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16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141 қаулысымен бекітілген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қоғамдық жұмыстар жүргізілетін ұйымдардың тізбелері, </w:t>
      </w:r>
      <w:r>
        <w:br/>
      </w:r>
      <w:r>
        <w:rPr>
          <w:rFonts w:ascii="Times New Roman"/>
          <w:b/>
          <w:i w:val="false"/>
          <w:color w:val="000000"/>
        </w:rPr>
        <w:t xml:space="preserve">қоғамдық жұмыстардың түрлері, көлемі мен нақты жағдайлары, қатысушылардың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еңбекақысының мөлшері және оларды қаржыландыру көздері, қоғамдық </w:t>
      </w:r>
      <w:r>
        <w:br/>
      </w:r>
      <w:r>
        <w:rPr>
          <w:rFonts w:ascii="Times New Roman"/>
          <w:b/>
          <w:i w:val="false"/>
          <w:color w:val="000000"/>
        </w:rPr>
        <w:t>жұмыстарға сұраныс пен ұсыныс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Тізбелерге өзгеріс енгізілді - Батыс Қазақстан облысы Орал қаласы әкімдігінің 19.06.2015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1868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2342"/>
        <w:gridCol w:w="1167"/>
        <w:gridCol w:w="2746"/>
        <w:gridCol w:w="2379"/>
        <w:gridCol w:w="1207"/>
        <w:gridCol w:w="810"/>
        <w:gridCol w:w="627"/>
        <w:gridCol w:w="1"/>
        <w:gridCol w:w="627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мөлшері орындалатын жұмыстың санасына, сапасына және күрделігіне байланысты жеке еңбек шартының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құжаттарды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Батыс Қазақстан облысы Әділет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құжаттарды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Орал қаласының қорғаныс істері жөніндегі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жұмыспен қамтуды үйлестіру және әлеуметтік бағдарламалар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Зачаган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 азаматтарға үйде әлеуметтік көмек көрсету бөлімшесі"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тұрғын үй коммуналдық шаруашылығы, жолаушы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денсаулық сақтау басқармасының шаруашылық жүргізу құқығындағы "№ 3 қалалық емханасы"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әкімдігі денсаулық сақтау басқармасының "№ 5 қалалық емханасы" шаруашылық жүргізу құқығындағы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кенттік округтердің аймағын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Қорғаныс министрлігі "Батыс Қазақстан облысының қорғаныс істері жөніндегі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құжаттарды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басқармасының "Мейірім" облыстық мамандандырылған бөбектер үй""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"№ 1 балалар-жасөспірімдер спорт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бағдарламалар бөлімінің белгілі тұрағы жоқ тұлғаларға арналған әлеуметтік бейімделу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жұмыспен қамту және әлеуметтік бағдарламалар бөлімінің "Жұмыспен қамту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Желаев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"Семей ядролық сынақ полигоны мүгедектерінің Батыс Қазақстан облыстық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"Шырақ" мүгедектер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қоғамы" қоғамдық бірлестігінің "Орал" корпоративтік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мәдениет, мұрағаттар және құжаттама басқармасының Батыс Қазақстан облысының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"Қалалық психологтік-дәрігерлік-педагогикалық консультация"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мәдениет және тілдерді дамыту бөлімінің (шаруашылық жүргізу құқығындағы)" Қалалық мәдениет және демалыс саябағы"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Энергетика министрлігінің Атомдық және энергетикалық қадағалау мен бақылау комитетінің Батыс Қазақстан облысы бойынша аймақтық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мәдениет және тілдерді дамыту бөлімінің "Деркөл" мәдени-демалыс орталығы"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тұрғын 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тіркеу, тігу; 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мүгедектері ерікті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Круглоозерный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"Арба" "Тірек-қозғалыс аппаратының қызметі бұзылған мүгедек-азаматтарды қолдау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тіркеу, тігу; 20-40 құжаттарды жеткізу, 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білім басқармасының "Облыстық отбасы үлгісіндегі балалар ауылы"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"ҚазПресса"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"Евразия-пресс Батыс"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жүргізушілер мектебі "Самат"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"КазИИТУ" Ғылыми-өндірістік кешен" қауымдастығының заңды тұлғалардың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"САБИЛЯ"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Құрылыс Жөндеу Сервис"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бау-бақшашылар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иелерінің тұтынушылар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"Еламан" пәтер иелерінің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пәтер иелері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пәтер иелері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"Жилищный кооператив собственников квартир заводского микрорайона акционерного общества "Агрореммаш" пәтерлер иелері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"Медик" жатақханасына қызмет ететін "Шаңырақ" тұтынушылар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"Орнату" пәтер иелері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 иелері тұтыну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Батыс Қазақстан облысы бойынша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Батыс Қазақстан облысы Ішкі істер департаменті Орал қалалық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тұрғын үйлермен және көшелердің тәртібін сақтауға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бекітілген аумақ бойынша тәртіпті сақтауға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 қаласының жер қатынастары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"Орал қалалық әйелдерге арналған әлеуметтік оңалту және бейімделу орталығы"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министрлігінің Төтенше жағдайлар комитеті Батыс Қазақстан облысының Төтенше жағдайлар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Қылмыстық–атқару жүйесі комитетінің Батыс Қазақстан облысы бойынша Қылмыстық–атқару жүйесі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Батыс Қазақстан облысының Төтенше жағдайлар департаменті Орал қаласының Төтенше жағдайлар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 жүргізуге көмек көрсету, құжаттарды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әкімдігі білім басқармасының балалар мен жасөспірімдердің туризм және экология облыстық орталығы"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мүгедектері ерікті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дене шынықтыру және спорт басқармасының "№ 1 олимпиадалық резервтің мамандандырылған балалар мен жасөспірімдер мектебі"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Батыс Қазақстан облысы Төтенше жағдайлар департаментінің Суда құтқару қызметі (Орал қаласы)"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"Мастер Дэнс" жастар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білім бөлімінің "Атамекен" қалалық балалар-жасөспірімдер туризмі және экология орталығы"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мың шаршы метрден кем емес аумақты 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энергетика және тұрғын үй-коммуналдық шаруашылық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әкімдігі білім басқармасының "Кәмелетке толмағандарды бейімделу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"Жастық үні"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табиғи ресурстар және табиғат пайдалануды реттеу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шаруашылық жүргізу құқығындағы "№ 1 қалалық емханасы"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 Қылмыстық-атқару жүйесі комитетінің "РУ-170/2 мекемесі"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жеткізу,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тіркеу, тігу; 20-40 құжаттарды жеткізу, 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""Хисмет Капанов атындағы ОХГ" оқу-тәрбие кешені""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 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қолданыстағы белгіленген Заңнамасына сәйкес,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