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a820" w14:textId="8e1a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20 қаңтардағы № 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23 желтоқсандағы № 367 қаулысы. Батыс Қазақстан облысының Әділет департаментінде 2015 жылғы 25 желтоқсанда № 4193 болып тіркелді. Күші жойылды - Батыс Қазақстан облысы әкімдігінің 2016 жылғы 19 қаңтардағы № 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"2015-2017 жылдарға арналған республикалық бюджет туралы" Қазақстан Республикасының Заңын іске асыру туралы" 2014 жылғы 11 желтоқсандағы № 1300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2014 жылғы 19 қарашадағы № 3-1/600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2014 жылы 22 желтоқсанда № 9987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2015 жылғы 20 қаңтардағы № 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 3802 тіркелген, 2015 жылғы 5 ақпандағы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асыл тұқымды мал шаруашылығын дамытуды, мал шаруашылығының өнімділігін және өнім сапасын арттыруды субсидиялау бағыттары бойынша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қаулының орындалуын бақылау облыс әкімінің бірінші орынбасары А. К. Өтеғұловқа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23 желтоқсандағы №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қаңтардағы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</w:t>
      </w:r>
      <w:r>
        <w:br/>
      </w:r>
      <w:r>
        <w:rPr>
          <w:rFonts w:ascii="Times New Roman"/>
          <w:b/>
          <w:i w:val="false"/>
          <w:color w:val="000000"/>
        </w:rPr>
        <w:t>өнiмдiлiгiн және өнім 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519"/>
        <w:gridCol w:w="349"/>
        <w:gridCol w:w="1962"/>
        <w:gridCol w:w="2904"/>
        <w:gridCol w:w="2770"/>
        <w:gridCol w:w="40"/>
        <w:gridCol w:w="40"/>
        <w:gridCol w:w="40"/>
        <w:gridCol w:w="40"/>
        <w:gridCol w:w="41"/>
        <w:gridCol w:w="41"/>
      </w:tblGrid>
      <w:tr>
        <w:trPr/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Қазақстан Республикасы Ұлттық қорының қаражаты есебінен 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