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f3b95" w14:textId="d5f3b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2015 жылғы 19 мамырдағы № 126 қаулысы. Батыс Қазақстан облысының Әділет департаментінде 2015 жылғы 16 маусымда № 3930 болып тіркелді. Күші жойылды - Батыс Қазақстан облысы әкімдігінің 2020 жылғы 20 мамырдағы № 110 қаулысымен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әкімдігінің 20.05.2020 </w:t>
      </w:r>
      <w:r>
        <w:rPr>
          <w:rFonts w:ascii="Times New Roman"/>
          <w:b w:val="false"/>
          <w:i w:val="false"/>
          <w:color w:val="000000"/>
          <w:sz w:val="28"/>
        </w:rPr>
        <w:t>№ 110</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Қаулының тақырыбы жаңа редакцияда - Батыс Қазақстан облысы әкімдігінің 17.11.2016 </w:t>
      </w:r>
      <w:r>
        <w:rPr>
          <w:rFonts w:ascii="Times New Roman"/>
          <w:b w:val="false"/>
          <w:i w:val="false"/>
          <w:color w:val="000000"/>
          <w:sz w:val="28"/>
        </w:rPr>
        <w:t>№ 342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әкімдігінің 17.11.2016 </w:t>
      </w:r>
      <w:r>
        <w:rPr>
          <w:rFonts w:ascii="Times New Roman"/>
          <w:b w:val="false"/>
          <w:i w:val="false"/>
          <w:color w:val="000000"/>
          <w:sz w:val="28"/>
        </w:rPr>
        <w:t>№ 342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2. 2014 жылғы 2 қыркүйектегі № 226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мемлекеттік көрсетілетін қызмет регламентін бекіту туралы" (Нормативтік құқықтық актілерді мемлекеттік тіркеу тізілімінде № 3644 тіркелген, 2014 жылғы 30 қазандағы "Орал өңірі" және "Приуралье" газеттерінде жарияланған) Батыс Қазақстан облысы әкімдігі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3. "Батыс Қазақстан облысының экономика және бюджеттік жоспарлау басқармасы" мемлекеттік мекемесі (Б. Т. Қонысбаева)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4. Осы қаулының орындалуын бақылау Батыс Қазақстан облысы әкімінің орынбасары М. Ш. Кәрімовке жүктелсін.</w:t>
      </w:r>
      <w:r>
        <w:br/>
      </w:r>
      <w:r>
        <w:rPr>
          <w:rFonts w:ascii="Times New Roman"/>
          <w:b w:val="false"/>
          <w:i w:val="false"/>
          <w:color w:val="000000"/>
          <w:sz w:val="28"/>
        </w:rPr>
        <w:t xml:space="preserve">
      </w:t>
      </w:r>
      <w:r>
        <w:rPr>
          <w:rFonts w:ascii="Times New Roman"/>
          <w:b w:val="false"/>
          <w:i w:val="false"/>
          <w:color w:val="000000"/>
          <w:sz w:val="28"/>
        </w:rPr>
        <w:t>5. Осы қаулы алғашқы ресми жарияланған күнінен кейін он күнтізбелік күн өткеннен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19 мамырдағы</w:t>
            </w:r>
            <w:r>
              <w:br/>
            </w:r>
            <w:r>
              <w:rPr>
                <w:rFonts w:ascii="Times New Roman"/>
                <w:b w:val="false"/>
                <w:i w:val="false"/>
                <w:color w:val="000000"/>
                <w:sz w:val="20"/>
              </w:rPr>
              <w:t>№ 126 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0" w:id="1"/>
    <w:p>
      <w:pPr>
        <w:spacing w:after="0"/>
        <w:ind w:left="0"/>
        <w:jc w:val="left"/>
      </w:pPr>
      <w:r>
        <w:rPr>
          <w:rFonts w:ascii="Times New Roman"/>
          <w:b/>
          <w:i w:val="false"/>
          <w:color w:val="000000"/>
        </w:rPr>
        <w:t xml:space="preserve">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регламенті</w:t>
      </w:r>
    </w:p>
    <w:bookmarkEnd w:id="1"/>
    <w:p>
      <w:pPr>
        <w:spacing w:after="0"/>
        <w:ind w:left="0"/>
        <w:jc w:val="both"/>
      </w:pPr>
      <w:r>
        <w:rPr>
          <w:rFonts w:ascii="Times New Roman"/>
          <w:b w:val="false"/>
          <w:i w:val="false"/>
          <w:color w:val="ff0000"/>
          <w:sz w:val="28"/>
        </w:rPr>
        <w:t xml:space="preserve">
      Ескерту. Регламент жаңа редакцияда - Батыс Қазақстан облысы әкімдігінің 14.02.2018 </w:t>
      </w:r>
      <w:r>
        <w:rPr>
          <w:rFonts w:ascii="Times New Roman"/>
          <w:b w:val="false"/>
          <w:i w:val="false"/>
          <w:color w:val="ff0000"/>
          <w:sz w:val="28"/>
        </w:rPr>
        <w:t>№ 25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1" w:id="2"/>
    <w:p>
      <w:pPr>
        <w:spacing w:after="0"/>
        <w:ind w:left="0"/>
        <w:jc w:val="left"/>
      </w:pPr>
      <w:r>
        <w:rPr>
          <w:rFonts w:ascii="Times New Roman"/>
          <w:b/>
          <w:i w:val="false"/>
          <w:color w:val="000000"/>
        </w:rPr>
        <w:t xml:space="preserve"> 1. Жалпы ережелер</w:t>
      </w:r>
    </w:p>
    <w:bookmarkEnd w:id="2"/>
    <w:bookmarkStart w:name="z12" w:id="3"/>
    <w:p>
      <w:pPr>
        <w:spacing w:after="0"/>
        <w:ind w:left="0"/>
        <w:jc w:val="both"/>
      </w:pPr>
      <w:r>
        <w:rPr>
          <w:rFonts w:ascii="Times New Roman"/>
          <w:b w:val="false"/>
          <w:i w:val="false"/>
          <w:color w:val="000000"/>
          <w:sz w:val="28"/>
        </w:rPr>
        <w:t>
      1.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қызметі (бұдан әрі – мемлекеттік көрсетілетін қызмет).</w:t>
      </w:r>
    </w:p>
    <w:bookmarkEnd w:id="3"/>
    <w:bookmarkStart w:name="z13" w:id="4"/>
    <w:p>
      <w:pPr>
        <w:spacing w:after="0"/>
        <w:ind w:left="0"/>
        <w:jc w:val="both"/>
      </w:pPr>
      <w:r>
        <w:rPr>
          <w:rFonts w:ascii="Times New Roman"/>
          <w:b w:val="false"/>
          <w:i w:val="false"/>
          <w:color w:val="000000"/>
          <w:sz w:val="28"/>
        </w:rPr>
        <w:t xml:space="preserve">
      Мемлекеттік көрсетілетін қызмет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регламентінің (бұдан әрі – регламент) </w:t>
      </w:r>
      <w:r>
        <w:rPr>
          <w:rFonts w:ascii="Times New Roman"/>
          <w:b w:val="false"/>
          <w:i w:val="false"/>
          <w:color w:val="000000"/>
          <w:sz w:val="28"/>
        </w:rPr>
        <w:t>1-қосымшасында</w:t>
      </w:r>
      <w:r>
        <w:rPr>
          <w:rFonts w:ascii="Times New Roman"/>
          <w:b w:val="false"/>
          <w:i w:val="false"/>
          <w:color w:val="000000"/>
          <w:sz w:val="28"/>
        </w:rPr>
        <w:t xml:space="preserve"> мекенжайлары көрсетілген ауылдық аумақтарды дамыту жөніндегі аудандық (облыстық маңызы бар қаланың) уәкілетті органдармен (бұдан әрі – көрсетілетін қызметті беруші) Қазақстан Республикасы Ұлттық экономика министрінің міндетін атқарушының 2015 жылғы 27 наурыздағы № 275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стандартын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p>
    <w:bookmarkEnd w:id="4"/>
    <w:bookmarkStart w:name="z14" w:id="5"/>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w:t>
      </w:r>
    </w:p>
    <w:bookmarkEnd w:id="5"/>
    <w:bookmarkStart w:name="z15" w:id="6"/>
    <w:p>
      <w:pPr>
        <w:spacing w:after="0"/>
        <w:ind w:left="0"/>
        <w:jc w:val="both"/>
      </w:pPr>
      <w:r>
        <w:rPr>
          <w:rFonts w:ascii="Times New Roman"/>
          <w:b w:val="false"/>
          <w:i w:val="false"/>
          <w:color w:val="000000"/>
          <w:sz w:val="28"/>
        </w:rPr>
        <w:t>
      1) көрсетілетін қызметті берушінің кеңсесі;</w:t>
      </w:r>
    </w:p>
    <w:bookmarkEnd w:id="6"/>
    <w:bookmarkStart w:name="z16" w:id="7"/>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филиалы "Халыққа қызмет көрсету орталығы" департаменті (бұдан әрі – Мемлекеттік корпорация) арқылы жүзеге асырылады.</w:t>
      </w:r>
    </w:p>
    <w:bookmarkEnd w:id="7"/>
    <w:bookmarkStart w:name="z17" w:id="8"/>
    <w:p>
      <w:pPr>
        <w:spacing w:after="0"/>
        <w:ind w:left="0"/>
        <w:jc w:val="both"/>
      </w:pPr>
      <w:r>
        <w:rPr>
          <w:rFonts w:ascii="Times New Roman"/>
          <w:b w:val="false"/>
          <w:i w:val="false"/>
          <w:color w:val="000000"/>
          <w:sz w:val="28"/>
        </w:rPr>
        <w:t>
      2. Мемлекеттік қызмет ауылдық елді мекендерге жұмыс істеу және тұруға келген денсаулық сақтау, білім беру, әлеуметтік қамсыздандыру, мәдениет, спорт және агроөнеркәсіптік кешен саласындағы мамандарға (бұдан әрі – көрсетілетін қызметті алушы) тегін көрсетіледі.</w:t>
      </w:r>
    </w:p>
    <w:bookmarkEnd w:id="8"/>
    <w:bookmarkStart w:name="z18" w:id="9"/>
    <w:p>
      <w:pPr>
        <w:spacing w:after="0"/>
        <w:ind w:left="0"/>
        <w:jc w:val="both"/>
      </w:pPr>
      <w:r>
        <w:rPr>
          <w:rFonts w:ascii="Times New Roman"/>
          <w:b w:val="false"/>
          <w:i w:val="false"/>
          <w:color w:val="000000"/>
          <w:sz w:val="28"/>
        </w:rPr>
        <w:t>
      3. Мемлекеттік көрсетілетін қызмет нысаны - қағаз түрінде.</w:t>
      </w:r>
    </w:p>
    <w:bookmarkEnd w:id="9"/>
    <w:bookmarkStart w:name="z19" w:id="10"/>
    <w:p>
      <w:pPr>
        <w:spacing w:after="0"/>
        <w:ind w:left="0"/>
        <w:jc w:val="both"/>
      </w:pPr>
      <w:r>
        <w:rPr>
          <w:rFonts w:ascii="Times New Roman"/>
          <w:b w:val="false"/>
          <w:i w:val="false"/>
          <w:color w:val="000000"/>
          <w:sz w:val="28"/>
        </w:rPr>
        <w:t>
      4. Мемлекеттік қызметтің нәтижесі:</w:t>
      </w:r>
    </w:p>
    <w:bookmarkEnd w:id="10"/>
    <w:bookmarkStart w:name="z20" w:id="11"/>
    <w:p>
      <w:pPr>
        <w:spacing w:after="0"/>
        <w:ind w:left="0"/>
        <w:jc w:val="both"/>
      </w:pPr>
      <w:r>
        <w:rPr>
          <w:rFonts w:ascii="Times New Roman"/>
          <w:b w:val="false"/>
          <w:i w:val="false"/>
          <w:color w:val="000000"/>
          <w:sz w:val="28"/>
        </w:rPr>
        <w:t xml:space="preserve">
      1) көрсетілетін қызметті берушіге жүгінген кезде –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ауылдық елдi мекендерге жұмыс істеуге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көрсету туралы келісім (бұдан әрі – Келісім) жасасу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 көрсетуден бас тарту немесе есепке және кезектілікке қою туралы дәлелді жазбаша жауап болып табылады;</w:t>
      </w:r>
    </w:p>
    <w:bookmarkEnd w:id="11"/>
    <w:bookmarkStart w:name="z21" w:id="12"/>
    <w:p>
      <w:pPr>
        <w:spacing w:after="0"/>
        <w:ind w:left="0"/>
        <w:jc w:val="both"/>
      </w:pPr>
      <w:r>
        <w:rPr>
          <w:rFonts w:ascii="Times New Roman"/>
          <w:b w:val="false"/>
          <w:i w:val="false"/>
          <w:color w:val="000000"/>
          <w:sz w:val="28"/>
        </w:rPr>
        <w:t xml:space="preserve">
      2) Мемлекеттік корпорацияға жүгінген кезде – көрсетілетін қызметті алушының көрсетілетін қызметті берушіге (мекенжайы және байланыс деректері көрсетілген) Келісім жасасу үшін жүгінуі қажет екені туралы хабарлама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 көрсетуден бас тарту немесе есепке және кезектілікке қою туралы дәлелді жазбаша жауап болып табылады.</w:t>
      </w:r>
    </w:p>
    <w:bookmarkEnd w:id="12"/>
    <w:bookmarkStart w:name="z22" w:id="1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іс-қимылы тәртібін сипаттау</w:t>
      </w:r>
    </w:p>
    <w:bookmarkEnd w:id="13"/>
    <w:bookmarkStart w:name="z23" w:id="14"/>
    <w:p>
      <w:pPr>
        <w:spacing w:after="0"/>
        <w:ind w:left="0"/>
        <w:jc w:val="both"/>
      </w:pPr>
      <w:r>
        <w:rPr>
          <w:rFonts w:ascii="Times New Roman"/>
          <w:b w:val="false"/>
          <w:i w:val="false"/>
          <w:color w:val="000000"/>
          <w:sz w:val="28"/>
        </w:rPr>
        <w:t xml:space="preserve">
      5. Мемлекеттік қызметті көрсету бойынша рәсімді бастау үшін негіздеме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өтініштің болуы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ұсынуы болып табылады.</w:t>
      </w:r>
    </w:p>
    <w:bookmarkEnd w:id="14"/>
    <w:bookmarkStart w:name="z24" w:id="15"/>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оның орындалу ұзақтығы:</w:t>
      </w:r>
    </w:p>
    <w:bookmarkEnd w:id="15"/>
    <w:bookmarkStart w:name="z25" w:id="16"/>
    <w:p>
      <w:pPr>
        <w:spacing w:after="0"/>
        <w:ind w:left="0"/>
        <w:jc w:val="both"/>
      </w:pPr>
      <w:r>
        <w:rPr>
          <w:rFonts w:ascii="Times New Roman"/>
          <w:b w:val="false"/>
          <w:i w:val="false"/>
          <w:color w:val="000000"/>
          <w:sz w:val="28"/>
        </w:rPr>
        <w:t>
      1) көрсетілетін қызметті берушінің кеңсе қызметкері 30 минут ішінде өтініш пен құжаттарды қабылдауды және тіркеуді жүзеге асырады, түпнұсқалары мен көшірмелерін салыстырады және көрсетілетін қызметті алушыға қолхат береді;</w:t>
      </w:r>
    </w:p>
    <w:bookmarkEnd w:id="16"/>
    <w:bookmarkStart w:name="z26" w:id="17"/>
    <w:p>
      <w:pPr>
        <w:spacing w:after="0"/>
        <w:ind w:left="0"/>
        <w:jc w:val="both"/>
      </w:pPr>
      <w:r>
        <w:rPr>
          <w:rFonts w:ascii="Times New Roman"/>
          <w:b w:val="false"/>
          <w:i w:val="false"/>
          <w:color w:val="000000"/>
          <w:sz w:val="28"/>
        </w:rPr>
        <w:t>
      2) көрсетілетін қызметті берушінің басшысы бұрыштама қояды, құжаттарды 1 жұмыс күні ішінде көрсетілетін қызметті берушінің жауапты орындаушысына жолдайды;</w:t>
      </w:r>
    </w:p>
    <w:bookmarkEnd w:id="17"/>
    <w:bookmarkStart w:name="z27" w:id="18"/>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құжаттардың дұрыстығын тексереді, ақшалай қаражаттың қажеттілігін есептеуді жүргізеді және 2 жұмыс күні ішінде тұрақты әрекет ететін комиссияға (бұдан әрі - Комиссия) жібереді;</w:t>
      </w:r>
    </w:p>
    <w:bookmarkEnd w:id="18"/>
    <w:bookmarkStart w:name="z28" w:id="19"/>
    <w:p>
      <w:pPr>
        <w:spacing w:after="0"/>
        <w:ind w:left="0"/>
        <w:jc w:val="both"/>
      </w:pPr>
      <w:r>
        <w:rPr>
          <w:rFonts w:ascii="Times New Roman"/>
          <w:b w:val="false"/>
          <w:i w:val="false"/>
          <w:color w:val="000000"/>
          <w:sz w:val="28"/>
        </w:rPr>
        <w:t>
      4) Комиссия ұсынылған құжаттарды қарайды және көрсетілетін қызметті алушыға әлеуметтік қолдау шараларын ұсыну немесе бас тарту туралы дәлелді жауапты беру немесе қаржы тапшылығына байланысты кезектілікті қалыптастыру туралы аудан әкімдігіне ұсыныс жасайды:</w:t>
      </w:r>
    </w:p>
    <w:bookmarkEnd w:id="19"/>
    <w:bookmarkStart w:name="z29" w:id="20"/>
    <w:p>
      <w:pPr>
        <w:spacing w:after="0"/>
        <w:ind w:left="0"/>
        <w:jc w:val="both"/>
      </w:pPr>
      <w:r>
        <w:rPr>
          <w:rFonts w:ascii="Times New Roman"/>
          <w:b w:val="false"/>
          <w:i w:val="false"/>
          <w:color w:val="000000"/>
          <w:sz w:val="28"/>
        </w:rPr>
        <w:t>
      Комиссия теріс шешім қабылдаған жағдайда, көрсетілетін қызметті берушінің жауапты орындаушысы көрсетілетін қызметті алушыға бас тарту туралы дәлелді жауапты Комиссияның ұсынымдары түскен сәттен бастап 3 жұмыс күні ішінде береді;</w:t>
      </w:r>
    </w:p>
    <w:bookmarkEnd w:id="20"/>
    <w:bookmarkStart w:name="z30" w:id="21"/>
    <w:p>
      <w:pPr>
        <w:spacing w:after="0"/>
        <w:ind w:left="0"/>
        <w:jc w:val="both"/>
      </w:pPr>
      <w:r>
        <w:rPr>
          <w:rFonts w:ascii="Times New Roman"/>
          <w:b w:val="false"/>
          <w:i w:val="false"/>
          <w:color w:val="000000"/>
          <w:sz w:val="28"/>
        </w:rPr>
        <w:t>
      Комиссия оң шешім қабылдаған жағдайда, көрсетілетін қызметті берушінің жауапты орындаушысы Комиссияның ұсынымдары түскен сәттен бастап 7 жұмыс күні ішінде көрсетілетін қызметті алушыға әлеуметтік қолдау шараларын ұсыну туралы әкімдіктің қаулысы жобасын әзірлейді, келіседі және енгізеді;</w:t>
      </w:r>
    </w:p>
    <w:bookmarkEnd w:id="21"/>
    <w:bookmarkStart w:name="z31" w:id="22"/>
    <w:p>
      <w:pPr>
        <w:spacing w:after="0"/>
        <w:ind w:left="0"/>
        <w:jc w:val="both"/>
      </w:pPr>
      <w:r>
        <w:rPr>
          <w:rFonts w:ascii="Times New Roman"/>
          <w:b w:val="false"/>
          <w:i w:val="false"/>
          <w:color w:val="000000"/>
          <w:sz w:val="28"/>
        </w:rPr>
        <w:t>
      мамандарға әлеуметтік қолдау шараларын көрсету үшін бюджет қаражаты жетіспеген жағдайда, Комиссия аудан әкімдігіне мамандардың өтініш берген күні бойынша әлеуметтік қолдау шараларын алушы үміткерлердің қатарынан кезектілікті қалыптастыру жолымен әлеуметтік қолдау шараларын беруді тоқтату туралы ұсыным жасайды;</w:t>
      </w:r>
    </w:p>
    <w:bookmarkEnd w:id="22"/>
    <w:bookmarkStart w:name="z32" w:id="23"/>
    <w:p>
      <w:pPr>
        <w:spacing w:after="0"/>
        <w:ind w:left="0"/>
        <w:jc w:val="both"/>
      </w:pPr>
      <w:r>
        <w:rPr>
          <w:rFonts w:ascii="Times New Roman"/>
          <w:b w:val="false"/>
          <w:i w:val="false"/>
          <w:color w:val="000000"/>
          <w:sz w:val="28"/>
        </w:rPr>
        <w:t>
      5) аудан әкімдігі комиссияның ұсынымы келіп түскен сәттен бастап 7 жұмыс күні ішінде көрсетілетін қызметті алушыға әлеуметтік қолдау шараларын көрсету және/немесе көрсетілетін қызметті алушыларды әлеуметтік қолдау шараларын алу үшін есепке және кезекке қою туралы қаулы қабылдайды;</w:t>
      </w:r>
    </w:p>
    <w:bookmarkEnd w:id="23"/>
    <w:bookmarkStart w:name="z33" w:id="24"/>
    <w:p>
      <w:pPr>
        <w:spacing w:after="0"/>
        <w:ind w:left="0"/>
        <w:jc w:val="both"/>
      </w:pPr>
      <w:r>
        <w:rPr>
          <w:rFonts w:ascii="Times New Roman"/>
          <w:b w:val="false"/>
          <w:i w:val="false"/>
          <w:color w:val="000000"/>
          <w:sz w:val="28"/>
        </w:rPr>
        <w:t xml:space="preserve">
      6) көрсетілетін қызметті беруші, көрсетілетін қызметті алушы және сенім білдірілген өкіл (агент) қаулы қабылданғаннан кейін 5 жұмыс күні ішінде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әлеуметтік қолдау шараларын ұсыну туралы келісім (бұдан әрі – Келісім) жасайды;</w:t>
      </w:r>
    </w:p>
    <w:bookmarkEnd w:id="24"/>
    <w:bookmarkStart w:name="z34" w:id="25"/>
    <w:p>
      <w:pPr>
        <w:spacing w:after="0"/>
        <w:ind w:left="0"/>
        <w:jc w:val="both"/>
      </w:pPr>
      <w:r>
        <w:rPr>
          <w:rFonts w:ascii="Times New Roman"/>
          <w:b w:val="false"/>
          <w:i w:val="false"/>
          <w:color w:val="000000"/>
          <w:sz w:val="28"/>
        </w:rPr>
        <w:t>
      7) көрсетілетін қызметті беруші 5 жұмыс күні ішінде көрсетілетін қызметті алушының жеке есеп шоттарына көтерме жәрдемақы сомасын аударады;</w:t>
      </w:r>
    </w:p>
    <w:bookmarkEnd w:id="25"/>
    <w:bookmarkStart w:name="z35" w:id="26"/>
    <w:p>
      <w:pPr>
        <w:spacing w:after="0"/>
        <w:ind w:left="0"/>
        <w:jc w:val="both"/>
      </w:pPr>
      <w:r>
        <w:rPr>
          <w:rFonts w:ascii="Times New Roman"/>
          <w:b w:val="false"/>
          <w:i w:val="false"/>
          <w:color w:val="000000"/>
          <w:sz w:val="28"/>
        </w:rPr>
        <w:t>
      8) сенім білдірілген өкіл (агент) Қазақстан Республикасының Бюджет кодексінде белгіленген тәртіп бойынша 25 жұмыс күні ішінде тұрғын үйді сатып алуға немесе салуға берілетін бюджеттік кредитті көрсетілетін қызметті алушыға ұсынады.</w:t>
      </w:r>
    </w:p>
    <w:bookmarkEnd w:id="26"/>
    <w:bookmarkStart w:name="z36" w:id="27"/>
    <w:p>
      <w:pPr>
        <w:spacing w:after="0"/>
        <w:ind w:left="0"/>
        <w:jc w:val="both"/>
      </w:pPr>
      <w:r>
        <w:rPr>
          <w:rFonts w:ascii="Times New Roman"/>
          <w:b w:val="false"/>
          <w:i w:val="false"/>
          <w:color w:val="000000"/>
          <w:sz w:val="28"/>
        </w:rPr>
        <w:t>
      7. Келесі рәсімді орындауды бастауға негіздеме болатын мемлекеттік қызмет көрсету бойынша рәсімнің (іс-қимылдың) нәтижесі:</w:t>
      </w:r>
    </w:p>
    <w:bookmarkEnd w:id="27"/>
    <w:bookmarkStart w:name="z37" w:id="28"/>
    <w:p>
      <w:pPr>
        <w:spacing w:after="0"/>
        <w:ind w:left="0"/>
        <w:jc w:val="both"/>
      </w:pPr>
      <w:r>
        <w:rPr>
          <w:rFonts w:ascii="Times New Roman"/>
          <w:b w:val="false"/>
          <w:i w:val="false"/>
          <w:color w:val="000000"/>
          <w:sz w:val="28"/>
        </w:rPr>
        <w:t>
      1) өтініштер мен құжаттарды қабылдау, тіркеу, көрсетілетін қызметті алушының құжаттарының түпнұсқалары мен көшірмелерін салыстыру, қолхат беру;</w:t>
      </w:r>
    </w:p>
    <w:bookmarkEnd w:id="28"/>
    <w:bookmarkStart w:name="z38" w:id="29"/>
    <w:p>
      <w:pPr>
        <w:spacing w:after="0"/>
        <w:ind w:left="0"/>
        <w:jc w:val="both"/>
      </w:pPr>
      <w:r>
        <w:rPr>
          <w:rFonts w:ascii="Times New Roman"/>
          <w:b w:val="false"/>
          <w:i w:val="false"/>
          <w:color w:val="000000"/>
          <w:sz w:val="28"/>
        </w:rPr>
        <w:t>
      2) бұрыштама қою және көрсетілетін қызметті берушінің жауапты орындаушысына жолдау;</w:t>
      </w:r>
    </w:p>
    <w:bookmarkEnd w:id="29"/>
    <w:bookmarkStart w:name="z39" w:id="30"/>
    <w:p>
      <w:pPr>
        <w:spacing w:after="0"/>
        <w:ind w:left="0"/>
        <w:jc w:val="both"/>
      </w:pPr>
      <w:r>
        <w:rPr>
          <w:rFonts w:ascii="Times New Roman"/>
          <w:b w:val="false"/>
          <w:i w:val="false"/>
          <w:color w:val="000000"/>
          <w:sz w:val="28"/>
        </w:rPr>
        <w:t>
      3) ұсынылған құжаттардың дұрыстығын тексеру, ақшалай қаражаттың қажеттілігін есептеу және Комиссияға жолдау;</w:t>
      </w:r>
    </w:p>
    <w:bookmarkEnd w:id="30"/>
    <w:bookmarkStart w:name="z40" w:id="31"/>
    <w:p>
      <w:pPr>
        <w:spacing w:after="0"/>
        <w:ind w:left="0"/>
        <w:jc w:val="both"/>
      </w:pPr>
      <w:r>
        <w:rPr>
          <w:rFonts w:ascii="Times New Roman"/>
          <w:b w:val="false"/>
          <w:i w:val="false"/>
          <w:color w:val="000000"/>
          <w:sz w:val="28"/>
        </w:rPr>
        <w:t>
      4) ұсынылған құжаттарды қарау және аудан әкімдігіне әлеуметтік қолдау шараларын ұсыну туралы ұсыныс жасау немесе бас тарту туралы дәлелді жауап беру;</w:t>
      </w:r>
    </w:p>
    <w:bookmarkEnd w:id="31"/>
    <w:bookmarkStart w:name="z41" w:id="32"/>
    <w:p>
      <w:pPr>
        <w:spacing w:after="0"/>
        <w:ind w:left="0"/>
        <w:jc w:val="both"/>
      </w:pPr>
      <w:r>
        <w:rPr>
          <w:rFonts w:ascii="Times New Roman"/>
          <w:b w:val="false"/>
          <w:i w:val="false"/>
          <w:color w:val="000000"/>
          <w:sz w:val="28"/>
        </w:rPr>
        <w:t>
      5) аудан әкімдігінің әлеуметтік қолдау шараларын ұсыну туралы қаулысын қабылдау немесе бас тарту туралы дәлелді жауап беру;</w:t>
      </w:r>
    </w:p>
    <w:bookmarkEnd w:id="32"/>
    <w:bookmarkStart w:name="z42" w:id="33"/>
    <w:p>
      <w:pPr>
        <w:spacing w:after="0"/>
        <w:ind w:left="0"/>
        <w:jc w:val="both"/>
      </w:pPr>
      <w:r>
        <w:rPr>
          <w:rFonts w:ascii="Times New Roman"/>
          <w:b w:val="false"/>
          <w:i w:val="false"/>
          <w:color w:val="000000"/>
          <w:sz w:val="28"/>
        </w:rPr>
        <w:t>
      6) Келісім жасасу;</w:t>
      </w:r>
    </w:p>
    <w:bookmarkEnd w:id="33"/>
    <w:bookmarkStart w:name="z43" w:id="34"/>
    <w:p>
      <w:pPr>
        <w:spacing w:after="0"/>
        <w:ind w:left="0"/>
        <w:jc w:val="both"/>
      </w:pPr>
      <w:r>
        <w:rPr>
          <w:rFonts w:ascii="Times New Roman"/>
          <w:b w:val="false"/>
          <w:i w:val="false"/>
          <w:color w:val="000000"/>
          <w:sz w:val="28"/>
        </w:rPr>
        <w:t>
      7) көрсетілетін қызметті алушының жеке есеп шоттарына көтерме жәрдемақы сомасын аудару;</w:t>
      </w:r>
    </w:p>
    <w:bookmarkEnd w:id="34"/>
    <w:bookmarkStart w:name="z44" w:id="35"/>
    <w:p>
      <w:pPr>
        <w:spacing w:after="0"/>
        <w:ind w:left="0"/>
        <w:jc w:val="both"/>
      </w:pPr>
      <w:r>
        <w:rPr>
          <w:rFonts w:ascii="Times New Roman"/>
          <w:b w:val="false"/>
          <w:i w:val="false"/>
          <w:color w:val="000000"/>
          <w:sz w:val="28"/>
        </w:rPr>
        <w:t>
      8) тұрғын үйді сатып алуға немесе салуға кредитті ұсыну.</w:t>
      </w:r>
    </w:p>
    <w:bookmarkEnd w:id="35"/>
    <w:bookmarkStart w:name="z45" w:id="36"/>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36"/>
    <w:bookmarkStart w:name="z46" w:id="37"/>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(қызметкерлерінің) тізбесі:</w:t>
      </w:r>
    </w:p>
    <w:bookmarkEnd w:id="37"/>
    <w:bookmarkStart w:name="z47" w:id="38"/>
    <w:p>
      <w:pPr>
        <w:spacing w:after="0"/>
        <w:ind w:left="0"/>
        <w:jc w:val="both"/>
      </w:pPr>
      <w:r>
        <w:rPr>
          <w:rFonts w:ascii="Times New Roman"/>
          <w:b w:val="false"/>
          <w:i w:val="false"/>
          <w:color w:val="000000"/>
          <w:sz w:val="28"/>
        </w:rPr>
        <w:t>
      1) көрсетілетін қызметті берушінің кеңсе қызметкері;</w:t>
      </w:r>
    </w:p>
    <w:bookmarkEnd w:id="38"/>
    <w:bookmarkStart w:name="z48" w:id="39"/>
    <w:p>
      <w:pPr>
        <w:spacing w:after="0"/>
        <w:ind w:left="0"/>
        <w:jc w:val="both"/>
      </w:pPr>
      <w:r>
        <w:rPr>
          <w:rFonts w:ascii="Times New Roman"/>
          <w:b w:val="false"/>
          <w:i w:val="false"/>
          <w:color w:val="000000"/>
          <w:sz w:val="28"/>
        </w:rPr>
        <w:t>
      2) көрсетілетін қызметті берушінің басшысы;</w:t>
      </w:r>
    </w:p>
    <w:bookmarkEnd w:id="39"/>
    <w:bookmarkStart w:name="z49" w:id="40"/>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40"/>
    <w:bookmarkStart w:name="z50" w:id="41"/>
    <w:p>
      <w:pPr>
        <w:spacing w:after="0"/>
        <w:ind w:left="0"/>
        <w:jc w:val="both"/>
      </w:pPr>
      <w:r>
        <w:rPr>
          <w:rFonts w:ascii="Times New Roman"/>
          <w:b w:val="false"/>
          <w:i w:val="false"/>
          <w:color w:val="000000"/>
          <w:sz w:val="28"/>
        </w:rPr>
        <w:t>
      4) Комиссия;</w:t>
      </w:r>
    </w:p>
    <w:bookmarkEnd w:id="41"/>
    <w:bookmarkStart w:name="z51" w:id="42"/>
    <w:p>
      <w:pPr>
        <w:spacing w:after="0"/>
        <w:ind w:left="0"/>
        <w:jc w:val="both"/>
      </w:pPr>
      <w:r>
        <w:rPr>
          <w:rFonts w:ascii="Times New Roman"/>
          <w:b w:val="false"/>
          <w:i w:val="false"/>
          <w:color w:val="000000"/>
          <w:sz w:val="28"/>
        </w:rPr>
        <w:t>
      5) аудан әкімдігі;</w:t>
      </w:r>
    </w:p>
    <w:bookmarkEnd w:id="42"/>
    <w:bookmarkStart w:name="z52" w:id="43"/>
    <w:p>
      <w:pPr>
        <w:spacing w:after="0"/>
        <w:ind w:left="0"/>
        <w:jc w:val="both"/>
      </w:pPr>
      <w:r>
        <w:rPr>
          <w:rFonts w:ascii="Times New Roman"/>
          <w:b w:val="false"/>
          <w:i w:val="false"/>
          <w:color w:val="000000"/>
          <w:sz w:val="28"/>
        </w:rPr>
        <w:t>
      4) сенім білдірілген өкіл (агент).</w:t>
      </w:r>
    </w:p>
    <w:bookmarkEnd w:id="43"/>
    <w:bookmarkStart w:name="z53" w:id="44"/>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44"/>
    <w:bookmarkStart w:name="z54" w:id="45"/>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5"/>
    <w:bookmarkStart w:name="z55" w:id="46"/>
    <w:p>
      <w:pPr>
        <w:spacing w:after="0"/>
        <w:ind w:left="0"/>
        <w:jc w:val="both"/>
      </w:pPr>
      <w:r>
        <w:rPr>
          <w:rFonts w:ascii="Times New Roman"/>
          <w:b w:val="false"/>
          <w:i w:val="false"/>
          <w:color w:val="000000"/>
          <w:sz w:val="28"/>
        </w:rPr>
        <w:t>
      10. Мемлекеттік қызмет көрсету процесінде "Азаматтарға арналған үкімет" мемлекеттік корпорациясымен және (немесе) өзге де көрсетілетін қызметті берушілермен өзара іс-қимыл жасау, сондай-ақ ақпараттық жүйелерді пайдалану тәртібі:</w:t>
      </w:r>
    </w:p>
    <w:bookmarkEnd w:id="46"/>
    <w:bookmarkStart w:name="z56" w:id="47"/>
    <w:p>
      <w:pPr>
        <w:spacing w:after="0"/>
        <w:ind w:left="0"/>
        <w:jc w:val="both"/>
      </w:pPr>
      <w:r>
        <w:rPr>
          <w:rFonts w:ascii="Times New Roman"/>
          <w:b w:val="false"/>
          <w:i w:val="false"/>
          <w:color w:val="000000"/>
          <w:sz w:val="28"/>
        </w:rPr>
        <w:t>
       1) мемлекеттік көрсетілетін қызметті алу үшін көрсетілетін қызметті алушы Мемлекеттік корпорацияға өтініш білдіреді;</w:t>
      </w:r>
    </w:p>
    <w:bookmarkEnd w:id="47"/>
    <w:bookmarkStart w:name="z57" w:id="48"/>
    <w:p>
      <w:pPr>
        <w:spacing w:after="0"/>
        <w:ind w:left="0"/>
        <w:jc w:val="both"/>
      </w:pPr>
      <w:r>
        <w:rPr>
          <w:rFonts w:ascii="Times New Roman"/>
          <w:b w:val="false"/>
          <w:i w:val="false"/>
          <w:color w:val="000000"/>
          <w:sz w:val="28"/>
        </w:rPr>
        <w:t>
       2) Мемлекеттік корпорация қызметкері өтініштің дұрыс толтырылғанын және құжаттар топтамасының толықтығын тексереді және көрсетілетін қызметті алушыға тиісті қолхат береді.</w:t>
      </w:r>
    </w:p>
    <w:bookmarkEnd w:id="48"/>
    <w:bookmarkStart w:name="z58" w:id="49"/>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ұсынбаған жағдайда, Мемлекеттік корпорация қызметкері өтінішті қабылдаудан бас тартады және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қолхат береді;</w:t>
      </w:r>
    </w:p>
    <w:bookmarkEnd w:id="49"/>
    <w:bookmarkStart w:name="z59" w:id="50"/>
    <w:p>
      <w:pPr>
        <w:spacing w:after="0"/>
        <w:ind w:left="0"/>
        <w:jc w:val="both"/>
      </w:pPr>
      <w:r>
        <w:rPr>
          <w:rFonts w:ascii="Times New Roman"/>
          <w:b w:val="false"/>
          <w:i w:val="false"/>
          <w:color w:val="000000"/>
          <w:sz w:val="28"/>
        </w:rPr>
        <w:t>
      3) Мемлекеттік корпорация қызметкері көрсетілетін қызметті алушыдан Қазақстан Республикасы заңдарында басқаша қарастырылмаса, ақпараттық жүйелердегі заңмен қорғалатын құпияларды құрайтын мәліметтерді пайдалануға жазбаша келісім алады;</w:t>
      </w:r>
    </w:p>
    <w:bookmarkEnd w:id="50"/>
    <w:bookmarkStart w:name="z60" w:id="51"/>
    <w:p>
      <w:pPr>
        <w:spacing w:after="0"/>
        <w:ind w:left="0"/>
        <w:jc w:val="both"/>
      </w:pPr>
      <w:r>
        <w:rPr>
          <w:rFonts w:ascii="Times New Roman"/>
          <w:b w:val="false"/>
          <w:i w:val="false"/>
          <w:color w:val="000000"/>
          <w:sz w:val="28"/>
        </w:rPr>
        <w:t xml:space="preserve">
      4) Мемлекеттік корпорация қызметкері, Комиссия шешімінен кейін, көрсетілетін қызметті алушының көрсетілетін қызметті берушіге (мекенжайы және байланыс деректері көрсетілген) Келісім жасасу үшін жүгінуі қажет екені туралы хабарлама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 көрсетуден бас тарту немесе есепке және кезектілікке қою туралы дәлелді жазбаша жауап береді.</w:t>
      </w:r>
    </w:p>
    <w:bookmarkEnd w:id="51"/>
    <w:bookmarkStart w:name="z61" w:id="52"/>
    <w:p>
      <w:pPr>
        <w:spacing w:after="0"/>
        <w:ind w:left="0"/>
        <w:jc w:val="both"/>
      </w:pPr>
      <w:r>
        <w:rPr>
          <w:rFonts w:ascii="Times New Roman"/>
          <w:b w:val="false"/>
          <w:i w:val="false"/>
          <w:color w:val="000000"/>
          <w:sz w:val="28"/>
        </w:rPr>
        <w:t xml:space="preserve">
      11. Мемлекеттік қызмет көрсету мәселелері бойынша көрсетілетін қызметті берушінің және (немесе) оның лауазымды адамдарының, "Азаматтарға арналған үкімет" мемлекеттік корпорациясының және (немесе) олардың қызметкерлерінің шешімдеріне, әрекетіне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мекендерге</w:t>
            </w:r>
            <w:r>
              <w:br/>
            </w:r>
            <w:r>
              <w:rPr>
                <w:rFonts w:ascii="Times New Roman"/>
                <w:b w:val="false"/>
                <w:i w:val="false"/>
                <w:color w:val="000000"/>
                <w:sz w:val="20"/>
              </w:rPr>
              <w:t>жұмыс істеуге және тұруға</w:t>
            </w:r>
            <w:r>
              <w:br/>
            </w:r>
            <w:r>
              <w:rPr>
                <w:rFonts w:ascii="Times New Roman"/>
                <w:b w:val="false"/>
                <w:i w:val="false"/>
                <w:color w:val="000000"/>
                <w:sz w:val="20"/>
              </w:rPr>
              <w:t>келген денсаулық сақтау,</w:t>
            </w:r>
            <w:r>
              <w:br/>
            </w:r>
            <w:r>
              <w:rPr>
                <w:rFonts w:ascii="Times New Roman"/>
                <w:b w:val="false"/>
                <w:i w:val="false"/>
                <w:color w:val="000000"/>
                <w:sz w:val="20"/>
              </w:rPr>
              <w:t>білім беру, әлеуметтік</w:t>
            </w:r>
            <w:r>
              <w:br/>
            </w:r>
            <w:r>
              <w:rPr>
                <w:rFonts w:ascii="Times New Roman"/>
                <w:b w:val="false"/>
                <w:i w:val="false"/>
                <w:color w:val="000000"/>
                <w:sz w:val="20"/>
              </w:rPr>
              <w:t>қамсыздандыру, мәдениет, спорт</w:t>
            </w:r>
            <w:r>
              <w:br/>
            </w:r>
            <w:r>
              <w:rPr>
                <w:rFonts w:ascii="Times New Roman"/>
                <w:b w:val="false"/>
                <w:i w:val="false"/>
                <w:color w:val="000000"/>
                <w:sz w:val="20"/>
              </w:rPr>
              <w:t>және агроөнеркәсіптік кешен</w:t>
            </w:r>
            <w:r>
              <w:br/>
            </w:r>
            <w:r>
              <w:rPr>
                <w:rFonts w:ascii="Times New Roman"/>
                <w:b w:val="false"/>
                <w:i w:val="false"/>
                <w:color w:val="000000"/>
                <w:sz w:val="20"/>
              </w:rPr>
              <w:t>саласындағы мамандарға</w:t>
            </w:r>
            <w:r>
              <w:br/>
            </w:r>
            <w:r>
              <w:rPr>
                <w:rFonts w:ascii="Times New Roman"/>
                <w:b w:val="false"/>
                <w:i w:val="false"/>
                <w:color w:val="000000"/>
                <w:sz w:val="20"/>
              </w:rPr>
              <w:t>әлеуметтік қолдау шараларын</w:t>
            </w:r>
            <w:r>
              <w:br/>
            </w:r>
            <w:r>
              <w:rPr>
                <w:rFonts w:ascii="Times New Roman"/>
                <w:b w:val="false"/>
                <w:i w:val="false"/>
                <w:color w:val="000000"/>
                <w:sz w:val="20"/>
              </w:rPr>
              <w:t>көрсету" мемлекеттік</w:t>
            </w:r>
            <w:r>
              <w:br/>
            </w:r>
            <w:r>
              <w:rPr>
                <w:rFonts w:ascii="Times New Roman"/>
                <w:b w:val="false"/>
                <w:i w:val="false"/>
                <w:color w:val="000000"/>
                <w:sz w:val="20"/>
              </w:rPr>
              <w:t>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63" w:id="53"/>
    <w:p>
      <w:pPr>
        <w:spacing w:after="0"/>
        <w:ind w:left="0"/>
        <w:jc w:val="left"/>
      </w:pPr>
      <w:r>
        <w:rPr>
          <w:rFonts w:ascii="Times New Roman"/>
          <w:b/>
          <w:i w:val="false"/>
          <w:color w:val="000000"/>
        </w:rPr>
        <w:t xml:space="preserve">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бойынша уәкілетті органдардың тізбесі</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1721"/>
        <w:gridCol w:w="6190"/>
        <w:gridCol w:w="3642"/>
      </w:tblGrid>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ауданының экономика және қаржы бөлімі" мемлекеттік мекемесі</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 Чапаев ауылы, Қонаев көшесі, 70 үй</w:t>
            </w:r>
            <w:r>
              <w:br/>
            </w:r>
            <w:r>
              <w:rPr>
                <w:rFonts w:ascii="Times New Roman"/>
                <w:b w:val="false"/>
                <w:i w:val="false"/>
                <w:color w:val="000000"/>
                <w:sz w:val="20"/>
              </w:rPr>
              <w:t>www.akzhaіk-bko.gov.kz</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(71136)91191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ауданының экономика және қаржы бөлімі" мемлекеттік мекемесі</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 Сайқын ауылы, Т.Жароков көшесі, 31 үй</w:t>
            </w:r>
            <w:r>
              <w:br/>
            </w:r>
            <w:r>
              <w:rPr>
                <w:rFonts w:ascii="Times New Roman"/>
                <w:b w:val="false"/>
                <w:i w:val="false"/>
                <w:color w:val="000000"/>
                <w:sz w:val="20"/>
              </w:rPr>
              <w:t>ww.bokeyorda-bko.gov.kz</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(71140)21210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ауданының экономика және қаржы бөлімі" мемлекеттік мекемесі</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ауданы, Ақсай қаласы, Советская көшесі, 99 үй</w:t>
            </w:r>
            <w:r>
              <w:br/>
            </w:r>
            <w:r>
              <w:rPr>
                <w:rFonts w:ascii="Times New Roman"/>
                <w:b w:val="false"/>
                <w:i w:val="false"/>
                <w:color w:val="000000"/>
                <w:sz w:val="20"/>
              </w:rPr>
              <w:t>www.aksaі-bko.gov.kz</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(71133)20760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аудандық экономика және қаржы бөлімі" мемлекеттік мекемесі</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ауданы, Жаңақала ауылы, Халықтар Достығы көшесі, 44 үй</w:t>
            </w:r>
            <w:r>
              <w:br/>
            </w:r>
            <w:r>
              <w:rPr>
                <w:rFonts w:ascii="Times New Roman"/>
                <w:b w:val="false"/>
                <w:i w:val="false"/>
                <w:color w:val="000000"/>
                <w:sz w:val="20"/>
              </w:rPr>
              <w:t>www.zhanakala-bko.gov.kz</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(71141)21869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аудандық экономика және қаржы бөлімі" мемлекеттік мекемесі</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ауданы, Жәнібек ауылы, Ғ.Қараш көшесі, 63 үй</w:t>
            </w:r>
            <w:r>
              <w:br/>
            </w:r>
            <w:r>
              <w:rPr>
                <w:rFonts w:ascii="Times New Roman"/>
                <w:b w:val="false"/>
                <w:i w:val="false"/>
                <w:color w:val="000000"/>
                <w:sz w:val="20"/>
              </w:rPr>
              <w:t>www.zhanіbek-bko.gov.kz</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(71135)21343</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аудандық экономика және қаржы бөлімі" мемлекеттік мекемесі</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ауданы, Переметный ауылы, Гагарин көшесі, 139 үй</w:t>
            </w:r>
            <w:r>
              <w:br/>
            </w:r>
            <w:r>
              <w:rPr>
                <w:rFonts w:ascii="Times New Roman"/>
                <w:b w:val="false"/>
                <w:i w:val="false"/>
                <w:color w:val="000000"/>
                <w:sz w:val="20"/>
              </w:rPr>
              <w:t>www.zelenov-bko.gov.kz</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(71130)23394</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ауданының экономика және қаржы бөлімі" мемлекеттік мекемесі</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 Казталов ауылы, Шарафутдинов көшесі, 2 үй</w:t>
            </w:r>
            <w:r>
              <w:br/>
            </w:r>
            <w:r>
              <w:rPr>
                <w:rFonts w:ascii="Times New Roman"/>
                <w:b w:val="false"/>
                <w:i w:val="false"/>
                <w:color w:val="000000"/>
                <w:sz w:val="20"/>
              </w:rPr>
              <w:t>www.kaztalov-bko.gov.kz</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(71144)31444</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аудандық экономика және қаржы бөлімі" мемлекеттік мекемесі</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ауданы, Қаратөбе ауылы, Мұхит көшесі, 2а үй</w:t>
            </w:r>
            <w:r>
              <w:br/>
            </w:r>
            <w:r>
              <w:rPr>
                <w:rFonts w:ascii="Times New Roman"/>
                <w:b w:val="false"/>
                <w:i w:val="false"/>
                <w:color w:val="000000"/>
                <w:sz w:val="20"/>
              </w:rPr>
              <w:t>www.karatobe-bko.gov.kz</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(71145)31132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аудандық экономика және қаржы бөлімі" мемлекеттік мекемесі</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ауданы, Жымпиты ауылы, Қазақстан көшесі, 8 үй</w:t>
            </w:r>
            <w:r>
              <w:br/>
            </w:r>
            <w:r>
              <w:rPr>
                <w:rFonts w:ascii="Times New Roman"/>
                <w:b w:val="false"/>
                <w:i w:val="false"/>
                <w:color w:val="000000"/>
                <w:sz w:val="20"/>
              </w:rPr>
              <w:t>www.syrym-bko.gov.kz</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(71134)31171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ауданының экономика және қаржы бөлімі" мемлекеттік мекемесі</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 Тасқала ауылы, Абай көшесі, 23 үй</w:t>
            </w:r>
            <w:r>
              <w:br/>
            </w:r>
            <w:r>
              <w:rPr>
                <w:rFonts w:ascii="Times New Roman"/>
                <w:b w:val="false"/>
                <w:i w:val="false"/>
                <w:color w:val="000000"/>
                <w:sz w:val="20"/>
              </w:rPr>
              <w:t>www.taskala-bko.gov.kz</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(71139)21178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ауданының экономика және қаржы бөлімі" мемлекеттік мекемесі</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 Федоровка ауылы, Юбилейная көшесі, 18 үй</w:t>
            </w:r>
            <w:r>
              <w:br/>
            </w:r>
            <w:r>
              <w:rPr>
                <w:rFonts w:ascii="Times New Roman"/>
                <w:b w:val="false"/>
                <w:i w:val="false"/>
                <w:color w:val="000000"/>
                <w:sz w:val="20"/>
              </w:rPr>
              <w:t>www.terekta-bko.gov.kz</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(71132)21147</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ауданының экономика және қаржы бөлімі" мемлекеттік мекемесі</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 Шыңғырлау ауылы, Қылышев көшесі, 91 үй</w:t>
            </w:r>
            <w:r>
              <w:br/>
            </w:r>
            <w:r>
              <w:rPr>
                <w:rFonts w:ascii="Times New Roman"/>
                <w:b w:val="false"/>
                <w:i w:val="false"/>
                <w:color w:val="000000"/>
                <w:sz w:val="20"/>
              </w:rPr>
              <w:t>www.chіngіrlau-bko.gov.kz</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(71137)33326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мекендерге</w:t>
            </w:r>
            <w:r>
              <w:br/>
            </w:r>
            <w:r>
              <w:rPr>
                <w:rFonts w:ascii="Times New Roman"/>
                <w:b w:val="false"/>
                <w:i w:val="false"/>
                <w:color w:val="000000"/>
                <w:sz w:val="20"/>
              </w:rPr>
              <w:t>жұмыс істеуге және тұруға</w:t>
            </w:r>
            <w:r>
              <w:br/>
            </w:r>
            <w:r>
              <w:rPr>
                <w:rFonts w:ascii="Times New Roman"/>
                <w:b w:val="false"/>
                <w:i w:val="false"/>
                <w:color w:val="000000"/>
                <w:sz w:val="20"/>
              </w:rPr>
              <w:t>келген денсаулық сақтау,</w:t>
            </w:r>
            <w:r>
              <w:br/>
            </w:r>
            <w:r>
              <w:rPr>
                <w:rFonts w:ascii="Times New Roman"/>
                <w:b w:val="false"/>
                <w:i w:val="false"/>
                <w:color w:val="000000"/>
                <w:sz w:val="20"/>
              </w:rPr>
              <w:t>білім беру, әлеуметтік</w:t>
            </w:r>
            <w:r>
              <w:br/>
            </w:r>
            <w:r>
              <w:rPr>
                <w:rFonts w:ascii="Times New Roman"/>
                <w:b w:val="false"/>
                <w:i w:val="false"/>
                <w:color w:val="000000"/>
                <w:sz w:val="20"/>
              </w:rPr>
              <w:t>қамсыздандыру, мәдениет, спорт</w:t>
            </w:r>
            <w:r>
              <w:br/>
            </w:r>
            <w:r>
              <w:rPr>
                <w:rFonts w:ascii="Times New Roman"/>
                <w:b w:val="false"/>
                <w:i w:val="false"/>
                <w:color w:val="000000"/>
                <w:sz w:val="20"/>
              </w:rPr>
              <w:t>және агроөнеркәсіптік кешен</w:t>
            </w:r>
            <w:r>
              <w:br/>
            </w:r>
            <w:r>
              <w:rPr>
                <w:rFonts w:ascii="Times New Roman"/>
                <w:b w:val="false"/>
                <w:i w:val="false"/>
                <w:color w:val="000000"/>
                <w:sz w:val="20"/>
              </w:rPr>
              <w:t>саласындағы мамандарға</w:t>
            </w:r>
            <w:r>
              <w:br/>
            </w:r>
            <w:r>
              <w:rPr>
                <w:rFonts w:ascii="Times New Roman"/>
                <w:b w:val="false"/>
                <w:i w:val="false"/>
                <w:color w:val="000000"/>
                <w:sz w:val="20"/>
              </w:rPr>
              <w:t>әлеуметтік қолдау шараларын</w:t>
            </w:r>
            <w:r>
              <w:br/>
            </w:r>
            <w:r>
              <w:rPr>
                <w:rFonts w:ascii="Times New Roman"/>
                <w:b w:val="false"/>
                <w:i w:val="false"/>
                <w:color w:val="000000"/>
                <w:sz w:val="20"/>
              </w:rPr>
              <w:t>көрсету" мемлекеттік</w:t>
            </w:r>
            <w:r>
              <w:br/>
            </w:r>
            <w:r>
              <w:rPr>
                <w:rFonts w:ascii="Times New Roman"/>
                <w:b w:val="false"/>
                <w:i w:val="false"/>
                <w:color w:val="000000"/>
                <w:sz w:val="20"/>
              </w:rPr>
              <w:t>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65" w:id="54"/>
    <w:p>
      <w:pPr>
        <w:spacing w:after="0"/>
        <w:ind w:left="0"/>
        <w:jc w:val="left"/>
      </w:pPr>
      <w:r>
        <w:rPr>
          <w:rFonts w:ascii="Times New Roman"/>
          <w:b/>
          <w:i w:val="false"/>
          <w:color w:val="000000"/>
        </w:rPr>
        <w:t xml:space="preserve">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қызметін көрсетудің бизнес-процестерінің анықтамалығы</w:t>
      </w:r>
    </w:p>
    <w:bookmarkEnd w:id="54"/>
    <w:p>
      <w:pPr>
        <w:spacing w:after="0"/>
        <w:ind w:left="0"/>
        <w:jc w:val="left"/>
      </w:pPr>
      <w:r>
        <w:br/>
      </w:r>
    </w:p>
    <w:p>
      <w:pPr>
        <w:spacing w:after="0"/>
        <w:ind w:left="0"/>
        <w:jc w:val="both"/>
      </w:pPr>
      <w:r>
        <w:drawing>
          <wp:inline distT="0" distB="0" distL="0" distR="0">
            <wp:extent cx="7467600" cy="858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67600" cy="858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073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07300" cy="651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 w:id="55"/>
    <w:p>
      <w:pPr>
        <w:spacing w:after="0"/>
        <w:ind w:left="0"/>
        <w:jc w:val="left"/>
      </w:pPr>
      <w:r>
        <w:rPr>
          <w:rFonts w:ascii="Times New Roman"/>
          <w:b/>
          <w:i w:val="false"/>
          <w:color w:val="000000"/>
        </w:rPr>
        <w:t xml:space="preserve"> Шартты белгілер:</w:t>
      </w:r>
    </w:p>
    <w:bookmarkEnd w:id="55"/>
    <w:p>
      <w:pPr>
        <w:spacing w:after="0"/>
        <w:ind w:left="0"/>
        <w:jc w:val="left"/>
      </w:pPr>
      <w:r>
        <w:br/>
      </w:r>
    </w:p>
    <w:p>
      <w:pPr>
        <w:spacing w:after="0"/>
        <w:ind w:left="0"/>
        <w:jc w:val="both"/>
      </w:pPr>
      <w:r>
        <w:drawing>
          <wp:inline distT="0" distB="0" distL="0" distR="0">
            <wp:extent cx="75819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5819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