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ba9d9" w14:textId="e2ba9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энергетика және тұрғын үй-коммуналдық шаруашылық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10 наурыздағы № 65 қаулысы. Батыс Қазақстан облысының Әділет департаментінде 2015 жылғы 14 сәуірде № 3882 болып тіркелді. Күші жойылды - Батыс Қазақстан облысы әкімдігінің 2016 жылғы 29 тамыздағы № 262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әкімдігінің 29.08.2016 </w:t>
      </w:r>
      <w:r>
        <w:rPr>
          <w:rFonts w:ascii="Times New Roman"/>
          <w:b w:val="false"/>
          <w:i w:val="false"/>
          <w:color w:val="ff0000"/>
          <w:sz w:val="28"/>
        </w:rPr>
        <w:t>№ 262</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Батыс Қазақстан облысының әкімдігі </w:t>
      </w:r>
      <w:r>
        <w:rPr>
          <w:rFonts w:ascii="Times New Roman"/>
          <w:b/>
          <w:i w:val="false"/>
          <w:color w:val="000000"/>
          <w:sz w:val="28"/>
        </w:rPr>
        <w:t>ҚАУЛЫ </w:t>
      </w:r>
      <w:r>
        <w:rPr>
          <w:rFonts w:ascii="Times New Roman"/>
          <w:b/>
          <w:i w:val="false"/>
          <w:color w:val="000000"/>
          <w:sz w:val="28"/>
        </w:rPr>
        <w:t>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"Батыс Қазақстан облысының энергетика және тұрғын үй-коммуналдық шаруашылық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"Батыс Қазақстан облысының энергетика және тұрғын үй-коммуналдық шаруашылық басқармасы" мемлекеттік мекемесінің басшысы (Р. Қ. Өтешев)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Батыс Қазақстан облысы әкімінің орынбасары А. Б. Бадашевқа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Облыс әкімінің </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Өтеғұлов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10 наурыздағы № 65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"Батыс Қазақстан облысының энергетика және </w:t>
      </w:r>
      <w:r>
        <w:br/>
      </w:r>
      <w:r>
        <w:rPr>
          <w:rFonts w:ascii="Times New Roman"/>
          <w:b/>
          <w:i w:val="false"/>
          <w:color w:val="000000"/>
        </w:rPr>
        <w:t xml:space="preserve">тұрғын үй-коммуналдық шаруашылық басқармасы" </w:t>
      </w:r>
      <w:r>
        <w:br/>
      </w:r>
      <w:r>
        <w:rPr>
          <w:rFonts w:ascii="Times New Roman"/>
          <w:b/>
          <w:i w:val="false"/>
          <w:color w:val="000000"/>
        </w:rPr>
        <w:t>мемлекеттік мекемесі туралы ереже</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"Батыс Қазақстан облысының энергетика және тұрғын үй-коммуналдық шаруашылық басқармасы" мемлекеттік мекемесі Батыс Қазақстан облысының энергетика, мұнай-газ кешені, тұрғын үй-коммуналдық шаруашылық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"Батыс Қазақстан облысының энергетика және тұрғын үй-коммуналдық шаруашылық басқармасы"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"Батыс Қазақстан облысының энергетика және тұрғын үй-коммуналдық шаруашылық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"Батыс Қазақстан облысының энергетика және тұрғын үй-коммуналдық шаруашылық басқармасы" мемлекеттік мекемесі ұйымдық-құқықтық нысанындағы заңды тұлға болып табылады, мемлекеттік тілде өз атауы бар мөрі және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"Батыс Қазақстан облысының энергетика және тұрғын үй-коммуналдық шаруашылық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"Батыс Қазақстан облысының энергетика және тұрғын үй-коммуналдық шаруашылық басқармасы"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"Батыс Қазақстан облысының энергетика және тұрғын үй-коммуналдық шаруашылық басқармасы" мемлекеттік мекемесі өз құзыретінің мәселелері бойынша заңнамада белгіленген тәртіппен "Батыс Қазақстан облысының энергетика және тұрғын үй-коммуналдық шаруашылық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"Батыс Қазақстан облысының энергетика және тұрғын үй-коммуналдық шаруашылық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индекс 090006, Батыс Қазақстан облысы, Орал қаласы, Х. Чурин көшесі, 116.</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"Батыс Қазақстан облысының энергетика және тұрғын үй-коммуналдық шаруашылық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"Батыс Қазақстан облысының энергетика және тұрғын үй-коммуналдық шаруашылық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"Батыс Қазақстан облысының энергетика және тұрғын үй-коммуналдық шаруашылық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"Батыс Қазақстан облысының энергетика және тұрғын үй-коммуналдық шаруашылық басқармасы" мемлекеттік мекемесіне кәсіпкерлік субъектілерімен "Батыс Қазақстан облысының энергетика және тұрғын үй-коммуналдық шаруашылық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"Батыс Қазақстан облысының энергетика және тұрғын үй-коммуналдық шаруашылық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"Батыс Қазақстан облысының энергетика және тұрғын үй-коммуналдық </w:t>
      </w:r>
      <w:r>
        <w:br/>
      </w:r>
      <w:r>
        <w:rPr>
          <w:rFonts w:ascii="Times New Roman"/>
          <w:b/>
          <w:i w:val="false"/>
          <w:color w:val="000000"/>
        </w:rPr>
        <w:t xml:space="preserve">шаруашылық басқармасы" мемлекеттік мекемесінің миссиясы, </w:t>
      </w:r>
      <w:r>
        <w:br/>
      </w:r>
      <w:r>
        <w:rPr>
          <w:rFonts w:ascii="Times New Roman"/>
          <w:b/>
          <w:i w:val="false"/>
          <w:color w:val="000000"/>
        </w:rPr>
        <w:t>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"Батыс Қазақстан облысының энергетика және тұрғын үй-коммуналдық шаруашылық басқармасы" мемлекеттік мекемесінің миссиясы Батыс Қазақстан облысы аумағында энергетика, мұнай-газ кешені, тұрғын үй-коммуналдық шаруашылық салаларында функцияларды жүзеге асыру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энергетика, коммуналдық шаруашылық, мұнай-газ секторы кәсіпорындарының, ұйымдары мен мекемелерінің, қызмет көрсететін кәсіпорындардың қызметін үйлестіру;</w:t>
      </w:r>
      <w:r>
        <w:br/>
      </w:r>
      <w:r>
        <w:rPr>
          <w:rFonts w:ascii="Times New Roman"/>
          <w:b w:val="false"/>
          <w:i w:val="false"/>
          <w:color w:val="000000"/>
          <w:sz w:val="28"/>
        </w:rPr>
        <w:t>
      </w:t>
      </w:r>
      <w:r>
        <w:rPr>
          <w:rFonts w:ascii="Times New Roman"/>
          <w:b w:val="false"/>
          <w:i w:val="false"/>
          <w:color w:val="000000"/>
          <w:sz w:val="28"/>
        </w:rPr>
        <w:t>2) энергия үнемдеу, электр энергетикасын және тұрғын үй-коммуналдық шаруашылықты дамыту және жаңғырту бағдарламаларын әзірлеуге және іске асыруға қатысу;</w:t>
      </w:r>
      <w:r>
        <w:br/>
      </w:r>
      <w:r>
        <w:rPr>
          <w:rFonts w:ascii="Times New Roman"/>
          <w:b w:val="false"/>
          <w:i w:val="false"/>
          <w:color w:val="000000"/>
          <w:sz w:val="28"/>
        </w:rPr>
        <w:t>
      </w:t>
      </w:r>
      <w:r>
        <w:rPr>
          <w:rFonts w:ascii="Times New Roman"/>
          <w:b w:val="false"/>
          <w:i w:val="false"/>
          <w:color w:val="000000"/>
          <w:sz w:val="28"/>
        </w:rPr>
        <w:t>3) облыстың өндірістік және әлеуметтік кешендерін жылыту маусымына дайындау және тұрғын үй қорының жағдайына мониторинг жүргізу;</w:t>
      </w:r>
      <w:r>
        <w:br/>
      </w:r>
      <w:r>
        <w:rPr>
          <w:rFonts w:ascii="Times New Roman"/>
          <w:b w:val="false"/>
          <w:i w:val="false"/>
          <w:color w:val="000000"/>
          <w:sz w:val="28"/>
        </w:rPr>
        <w:t>
      </w:t>
      </w:r>
      <w:r>
        <w:rPr>
          <w:rFonts w:ascii="Times New Roman"/>
          <w:b w:val="false"/>
          <w:i w:val="false"/>
          <w:color w:val="000000"/>
          <w:sz w:val="28"/>
        </w:rPr>
        <w:t>4) коммуналдық қызметті тұтынушылар мен қызмет көрсететін кәсіпорындар арасында үйлесімді қызметті жүзеге асыру;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заңнамасымен көзделген өзге де міндеттерді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энергия үнемдеу және энергия тиімділігін арттыру саласында мемлекеттік саясатты жүргізуге қатысу;</w:t>
      </w:r>
      <w:r>
        <w:br/>
      </w:r>
      <w:r>
        <w:rPr>
          <w:rFonts w:ascii="Times New Roman"/>
          <w:b w:val="false"/>
          <w:i w:val="false"/>
          <w:color w:val="000000"/>
          <w:sz w:val="28"/>
        </w:rPr>
        <w:t>
      </w:t>
      </w:r>
      <w:r>
        <w:rPr>
          <w:rFonts w:ascii="Times New Roman"/>
          <w:b w:val="false"/>
          <w:i w:val="false"/>
          <w:color w:val="000000"/>
          <w:sz w:val="28"/>
        </w:rPr>
        <w:t>2) энергия үнемдеу және энергия тиімділігін арттыру бойынша іс-шараларды тиісті аумақтың даму бағдарламасына енгізуді қамтамасыз ету;</w:t>
      </w:r>
      <w:r>
        <w:br/>
      </w:r>
      <w:r>
        <w:rPr>
          <w:rFonts w:ascii="Times New Roman"/>
          <w:b w:val="false"/>
          <w:i w:val="false"/>
          <w:color w:val="000000"/>
          <w:sz w:val="28"/>
        </w:rPr>
        <w:t>
      </w:t>
      </w:r>
      <w:r>
        <w:rPr>
          <w:rFonts w:ascii="Times New Roman"/>
          <w:b w:val="false"/>
          <w:i w:val="false"/>
          <w:color w:val="000000"/>
          <w:sz w:val="28"/>
        </w:rPr>
        <w:t>3) облыстың электр энергетикасы кешенінің қауіпсіз, сенімді және тұрақты жұмыс істеуін қамтамасыз ету;</w:t>
      </w:r>
      <w:r>
        <w:br/>
      </w:r>
      <w:r>
        <w:rPr>
          <w:rFonts w:ascii="Times New Roman"/>
          <w:b w:val="false"/>
          <w:i w:val="false"/>
          <w:color w:val="000000"/>
          <w:sz w:val="28"/>
        </w:rPr>
        <w:t>
      </w:t>
      </w:r>
      <w:r>
        <w:rPr>
          <w:rFonts w:ascii="Times New Roman"/>
          <w:b w:val="false"/>
          <w:i w:val="false"/>
          <w:color w:val="000000"/>
          <w:sz w:val="28"/>
        </w:rPr>
        <w:t>4) тұтынушылардың жылу пайдаланатын құрылғыларын пайдалануын және техникалық жай-күйін бақылауды жүзеге асыру;</w:t>
      </w:r>
      <w:r>
        <w:br/>
      </w:r>
      <w:r>
        <w:rPr>
          <w:rFonts w:ascii="Times New Roman"/>
          <w:b w:val="false"/>
          <w:i w:val="false"/>
          <w:color w:val="000000"/>
          <w:sz w:val="28"/>
        </w:rPr>
        <w:t>
      </w:t>
      </w:r>
      <w:r>
        <w:rPr>
          <w:rFonts w:ascii="Times New Roman"/>
          <w:b w:val="false"/>
          <w:i w:val="false"/>
          <w:color w:val="000000"/>
          <w:sz w:val="28"/>
        </w:rPr>
        <w:t>5) жылу желілерін дайындауды және жөндеу-қалпына келтіру жұмыстарын жүзеге асыруды және олардың күзгі-қысқы кезеңде жұмыс істеуін бақылау;</w:t>
      </w:r>
      <w:r>
        <w:br/>
      </w:r>
      <w:r>
        <w:rPr>
          <w:rFonts w:ascii="Times New Roman"/>
          <w:b w:val="false"/>
          <w:i w:val="false"/>
          <w:color w:val="000000"/>
          <w:sz w:val="28"/>
        </w:rPr>
        <w:t>
      </w:t>
      </w:r>
      <w:r>
        <w:rPr>
          <w:rFonts w:ascii="Times New Roman"/>
          <w:b w:val="false"/>
          <w:i w:val="false"/>
          <w:color w:val="000000"/>
          <w:sz w:val="28"/>
        </w:rPr>
        <w:t>6) жылу желілеріндегі (магистральдық, орамішілік) технологиялық бұзушылықтарға тергеп-тексерулер жүргізу;</w:t>
      </w:r>
      <w:r>
        <w:br/>
      </w:r>
      <w:r>
        <w:rPr>
          <w:rFonts w:ascii="Times New Roman"/>
          <w:b w:val="false"/>
          <w:i w:val="false"/>
          <w:color w:val="000000"/>
          <w:sz w:val="28"/>
        </w:rPr>
        <w:t>
      </w:t>
      </w:r>
      <w:r>
        <w:rPr>
          <w:rFonts w:ascii="Times New Roman"/>
          <w:b w:val="false"/>
          <w:i w:val="false"/>
          <w:color w:val="000000"/>
          <w:sz w:val="28"/>
        </w:rPr>
        <w:t>7) жылу желілерін (магистральдық, орамішілік) жоспарлы жөндеуді келісу;</w:t>
      </w:r>
      <w:r>
        <w:br/>
      </w:r>
      <w:r>
        <w:rPr>
          <w:rFonts w:ascii="Times New Roman"/>
          <w:b w:val="false"/>
          <w:i w:val="false"/>
          <w:color w:val="000000"/>
          <w:sz w:val="28"/>
        </w:rPr>
        <w:t>
      </w:t>
      </w:r>
      <w:r>
        <w:rPr>
          <w:rFonts w:ascii="Times New Roman"/>
          <w:b w:val="false"/>
          <w:i w:val="false"/>
          <w:color w:val="000000"/>
          <w:sz w:val="28"/>
        </w:rPr>
        <w:t>8) барлық қуаттағы жылыту қазандықтары мен жылу желілерінің (магистральдық, орамішілік) күзгі-қысқы жағдайлардағы жұмысқа дайындығының паспорттарын беру;</w:t>
      </w:r>
      <w:r>
        <w:br/>
      </w:r>
      <w:r>
        <w:rPr>
          <w:rFonts w:ascii="Times New Roman"/>
          <w:b w:val="false"/>
          <w:i w:val="false"/>
          <w:color w:val="000000"/>
          <w:sz w:val="28"/>
        </w:rPr>
        <w:t>
      </w:t>
      </w:r>
      <w:r>
        <w:rPr>
          <w:rFonts w:ascii="Times New Roman"/>
          <w:b w:val="false"/>
          <w:i w:val="false"/>
          <w:color w:val="000000"/>
          <w:sz w:val="28"/>
        </w:rPr>
        <w:t>9) 110 кВ және одан төмен, 220 кВ және одан жоғары объектілер үшін қосалқы (шунтталатын) электр беру желілері мен кіші станцияларды салудың техникалық орындылығы туралы қорытындылар беру;</w:t>
      </w:r>
      <w:r>
        <w:br/>
      </w:r>
      <w:r>
        <w:rPr>
          <w:rFonts w:ascii="Times New Roman"/>
          <w:b w:val="false"/>
          <w:i w:val="false"/>
          <w:color w:val="000000"/>
          <w:sz w:val="28"/>
        </w:rPr>
        <w:t>
      </w:t>
      </w:r>
      <w:r>
        <w:rPr>
          <w:rFonts w:ascii="Times New Roman"/>
          <w:b w:val="false"/>
          <w:i w:val="false"/>
          <w:color w:val="000000"/>
          <w:sz w:val="28"/>
        </w:rPr>
        <w:t>10) тұрғын үй-коммуналдық шаруашылық объектілеріндегі 0,07 мегаПаскальдан астам қысыммен немесе 115 Цельсий градустан асатын судың қайнау температурасы кезінде жұмыс істейтін қауіпті техникалық құрылғылардың, жүк көтергіш механизмдердің, эскалаторлардың, аспалы жолдардың, фуникулерлердің, лифтілердің қауіпсіз пайдаланылуын бақылау;</w:t>
      </w:r>
      <w:r>
        <w:br/>
      </w:r>
      <w:r>
        <w:rPr>
          <w:rFonts w:ascii="Times New Roman"/>
          <w:b w:val="false"/>
          <w:i w:val="false"/>
          <w:color w:val="000000"/>
          <w:sz w:val="28"/>
        </w:rPr>
        <w:t>
      </w:t>
      </w:r>
      <w:r>
        <w:rPr>
          <w:rFonts w:ascii="Times New Roman"/>
          <w:b w:val="false"/>
          <w:i w:val="false"/>
          <w:color w:val="000000"/>
          <w:sz w:val="28"/>
        </w:rPr>
        <w:t>11) тұрғын үй-коммуналдық шаруашылық объектілерінің қауіпті техникалық құрылғыларын есепке қоюды және есептен алуды жүзеге асыру;</w:t>
      </w:r>
      <w:r>
        <w:br/>
      </w:r>
      <w:r>
        <w:rPr>
          <w:rFonts w:ascii="Times New Roman"/>
          <w:b w:val="false"/>
          <w:i w:val="false"/>
          <w:color w:val="000000"/>
          <w:sz w:val="28"/>
        </w:rPr>
        <w:t>
      </w:t>
      </w:r>
      <w:r>
        <w:rPr>
          <w:rFonts w:ascii="Times New Roman"/>
          <w:b w:val="false"/>
          <w:i w:val="false"/>
          <w:color w:val="000000"/>
          <w:sz w:val="28"/>
        </w:rPr>
        <w:t>12) тұрмыстық баллондарды және газбен жабдықтау жүйелерінің объектілерін қауіпсіз пайдалану талаптарының сақталуын бақылауды жүзеге асыру;</w:t>
      </w:r>
      <w:r>
        <w:br/>
      </w:r>
      <w:r>
        <w:rPr>
          <w:rFonts w:ascii="Times New Roman"/>
          <w:b w:val="false"/>
          <w:i w:val="false"/>
          <w:color w:val="000000"/>
          <w:sz w:val="28"/>
        </w:rPr>
        <w:t>
      </w:t>
      </w:r>
      <w:r>
        <w:rPr>
          <w:rFonts w:ascii="Times New Roman"/>
          <w:b w:val="false"/>
          <w:i w:val="false"/>
          <w:color w:val="000000"/>
          <w:sz w:val="28"/>
        </w:rPr>
        <w:t>13) профилактикалық дезинсекция мен дератизация жүргізу (инфекциялық және паразиттік аурулар табиғи ошақтарының аумағындағы, сондай-ақ инфекциялық және паразиттік аурулардың ошақтарындағы дезинсекция мен дератизацияны қоспағанда);</w:t>
      </w:r>
      <w:r>
        <w:br/>
      </w:r>
      <w:r>
        <w:rPr>
          <w:rFonts w:ascii="Times New Roman"/>
          <w:b w:val="false"/>
          <w:i w:val="false"/>
          <w:color w:val="000000"/>
          <w:sz w:val="28"/>
        </w:rPr>
        <w:t>
      </w:t>
      </w:r>
      <w:r>
        <w:rPr>
          <w:rFonts w:ascii="Times New Roman"/>
          <w:b w:val="false"/>
          <w:i w:val="false"/>
          <w:color w:val="000000"/>
          <w:sz w:val="28"/>
        </w:rPr>
        <w:t>14) Қазақстан Республикасының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"Батыс Қазақстан облысының энергетика және тұрғын үй-коммуналдық шаруашылық басқармасы" мемлекеттік мекемесінің алдына қойылған міндеттерді орындау жөніндегі ұсыныстарды және қаулылар мен шешімдер жобаларын әзірлеуді және облыс әкімдігі мен әкіміне ұсынуды жүзеге асырады;</w:t>
      </w:r>
      <w:r>
        <w:br/>
      </w:r>
      <w:r>
        <w:rPr>
          <w:rFonts w:ascii="Times New Roman"/>
          <w:b w:val="false"/>
          <w:i w:val="false"/>
          <w:color w:val="000000"/>
          <w:sz w:val="28"/>
        </w:rPr>
        <w:t>
      </w:t>
      </w:r>
      <w:r>
        <w:rPr>
          <w:rFonts w:ascii="Times New Roman"/>
          <w:b w:val="false"/>
          <w:i w:val="false"/>
          <w:color w:val="000000"/>
          <w:sz w:val="28"/>
        </w:rPr>
        <w:t>2) мемлекеттік органдар мен өзге де ұйымдардан "Батыс Қазақстан облысының энергетика және тұрғын үй-коммуналдық шаруашылық басқармасы" мемлекеттік мекемесіне жүктелген міндеттерді орындау үшін қажетті ақпараттар мен материалдарды сұратады және алады;</w:t>
      </w:r>
      <w:r>
        <w:br/>
      </w:r>
      <w:r>
        <w:rPr>
          <w:rFonts w:ascii="Times New Roman"/>
          <w:b w:val="false"/>
          <w:i w:val="false"/>
          <w:color w:val="000000"/>
          <w:sz w:val="28"/>
        </w:rPr>
        <w:t>
      </w:t>
      </w:r>
      <w:r>
        <w:rPr>
          <w:rFonts w:ascii="Times New Roman"/>
          <w:b w:val="false"/>
          <w:i w:val="false"/>
          <w:color w:val="000000"/>
          <w:sz w:val="28"/>
        </w:rPr>
        <w:t>3) өз құзыреті шегінде шарттар, келісімдер және басқа да заңды мәмілелер жасайды;</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заңнамасымен көзделген өзге де құқықтар мен міндеттерді жүзеге асырады.</w:t>
      </w:r>
      <w:r>
        <w:br/>
      </w:r>
      <w:r>
        <w:rPr>
          <w:rFonts w:ascii="Times New Roman"/>
          <w:b w:val="false"/>
          <w:i w:val="false"/>
          <w:color w:val="000000"/>
          <w:sz w:val="28"/>
        </w:rPr>
        <w:t>
</w:t>
      </w:r>
    </w:p>
    <w:bookmarkStart w:name="z54" w:id="3"/>
    <w:p>
      <w:pPr>
        <w:spacing w:after="0"/>
        <w:ind w:left="0"/>
        <w:jc w:val="left"/>
      </w:pPr>
      <w:r>
        <w:rPr>
          <w:rFonts w:ascii="Times New Roman"/>
          <w:b/>
          <w:i w:val="false"/>
          <w:color w:val="000000"/>
        </w:rPr>
        <w:t xml:space="preserve"> 3. "Батыс Қазақстан облысының энергетика және тұрғын </w:t>
      </w:r>
      <w:r>
        <w:br/>
      </w:r>
      <w:r>
        <w:rPr>
          <w:rFonts w:ascii="Times New Roman"/>
          <w:b/>
          <w:i w:val="false"/>
          <w:color w:val="000000"/>
        </w:rPr>
        <w:t xml:space="preserve">үй-коммуналдық шаруашылық басқармасы" </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"Батыс Қазақстан облысының энергетика және тұрғын үй-коммуналдық шаруашылық басқармасы" мемлекеттік мекемесіне басшылықты "Батыс Қазақстан облысының энергетика және тұрғын үй-коммуналдық шаруашылық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"Батыс Қазақстан облысының энергетика және тұрғын үй-коммуналдық шаруашылық басқармасы" мемлекеттік мекемесінің бірінші басшысын заңнамада белгіленген тәртіппен Батыс Қазақстан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"Батыс Қазақстан облысының энергетика және тұрғын үй-коммуналдық шаруашылық басқармасы" мемлекеттік мекемесінің бірінші басшысының Қазақстан Республикасының заңнамасына сәйкес қызметке тағайындалатын және қызметінен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"Батыс Қазақстан облысының энергетика және тұрғын үй-коммуналдық шаруашылық басқармасы" мемлекеттік мекемесінің бірінші басшысының өкілеттіктері:</w:t>
      </w:r>
      <w:r>
        <w:br/>
      </w:r>
      <w:r>
        <w:rPr>
          <w:rFonts w:ascii="Times New Roman"/>
          <w:b w:val="false"/>
          <w:i w:val="false"/>
          <w:color w:val="000000"/>
          <w:sz w:val="28"/>
        </w:rPr>
        <w:t>
      </w:t>
      </w:r>
      <w:r>
        <w:rPr>
          <w:rFonts w:ascii="Times New Roman"/>
          <w:b w:val="false"/>
          <w:i w:val="false"/>
          <w:color w:val="000000"/>
          <w:sz w:val="28"/>
        </w:rPr>
        <w:t>1) "Батыс Қазақстан облысының энергетика және тұрғын үй-коммуналдық шаруашылық басқармасы" мемлекеттік мекемесінің жұмысын ұйымдастырады және басқарады, "Батыс Қазақстан облысының энергетика және тұрғын үй-коммуналдық шаруашылық басқармасы" мемлекеттік мекемесіне жүктелген міндеттердің орындалуына және оның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2) "Батыс Қазақстан облысының энергетика және тұрғын үй-коммуналдық шаруашылық басқармасы" мемлекеттік мекемесі басшысы орынбасарларының, бөлімдері басшылары және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3) сыбайлас жемқорлықпен күрес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4) "Батыс Қазақстан облысының энергетика және тұрғын үй-коммуналдық шаруашылық басқармасы" мемлекеттік мекемесінің қызметкерлерін қолданыстағы заңнамаға сәйкес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"Батыс Қазақстан облысының энергетика және тұрғын үй-коммуналдық шаруашылық басқармасы" мемлекеттік мекемесінің қызметкерлерін ынталандыру, материалдық көмек көрсету,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6) "Батыс Қазақстан облысының энергетика және тұрғын үй-коммуналдық шаруашылық басқармасы" мемлекеттік мекемесінің бөлімдері туралы ережелерді және қызметкерлердің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7) өз құзыреті шеңберінде бұйрықтар шығарады, нұсқаулар береді,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8) мемлекеттік органдарда және өзге де ұйымдарда "Батыс Қазақстан облысының энергетика және тұрғын үй-коммуналдық шаруашылық басқармасы" мемлекеттік мекемесі атынан өкілдік етеді;</w:t>
      </w:r>
      <w:r>
        <w:br/>
      </w:r>
      <w:r>
        <w:rPr>
          <w:rFonts w:ascii="Times New Roman"/>
          <w:b w:val="false"/>
          <w:i w:val="false"/>
          <w:color w:val="000000"/>
          <w:sz w:val="28"/>
        </w:rPr>
        <w:t>
      </w:t>
      </w:r>
      <w:r>
        <w:rPr>
          <w:rFonts w:ascii="Times New Roman"/>
          <w:b w:val="false"/>
          <w:i w:val="false"/>
          <w:color w:val="000000"/>
          <w:sz w:val="28"/>
        </w:rPr>
        <w:t>9) гендерлік саясатты іске асыру мәселелері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10) белгіленген тәртіппен қаржы-экономикалық және шаруашылық қызмет мәселелерін шешеді, бюджеттік қаражаттардың тиімді және мақсатты жұмсалуын бақылайды;</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"Батыс Қазақстан облысының энергетика және тұрғын үй-коммуналдық шаруашылық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72" w:id="4"/>
    <w:p>
      <w:pPr>
        <w:spacing w:after="0"/>
        <w:ind w:left="0"/>
        <w:jc w:val="left"/>
      </w:pPr>
      <w:r>
        <w:rPr>
          <w:rFonts w:ascii="Times New Roman"/>
          <w:b/>
          <w:i w:val="false"/>
          <w:color w:val="000000"/>
        </w:rPr>
        <w:t xml:space="preserve"> 4. "Батыс Қазақстан облысының энергетика және тұрғын үй-коммуналдық шаруашылық басқармасы"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"Батыс Қазақстан облысының энергетика және тұрғын үй-коммуналдық шаруашылық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"Батыс Қазақстан облысының энергетика және тұрғын үй-коммуналдық шаруашылық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"Батыс Қазақстан облысының энергетика және тұрғын үй-коммуналдық шаруашылық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"Батыс Қазақстан облысының энергетика және тұрғын үй-коммуналдық шаруашылық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7" w:id="5"/>
    <w:p>
      <w:pPr>
        <w:spacing w:after="0"/>
        <w:ind w:left="0"/>
        <w:jc w:val="left"/>
      </w:pPr>
      <w:r>
        <w:rPr>
          <w:rFonts w:ascii="Times New Roman"/>
          <w:b/>
          <w:i w:val="false"/>
          <w:color w:val="000000"/>
        </w:rPr>
        <w:t xml:space="preserve"> 5. "Батыс Қазақстан облысының энергетика және </w:t>
      </w:r>
      <w:r>
        <w:br/>
      </w:r>
      <w:r>
        <w:rPr>
          <w:rFonts w:ascii="Times New Roman"/>
          <w:b/>
          <w:i w:val="false"/>
          <w:color w:val="000000"/>
        </w:rPr>
        <w:t xml:space="preserve">тұрғын үй-коммуналдық шаруашылық басқармасы" </w:t>
      </w:r>
      <w:r>
        <w:br/>
      </w:r>
      <w:r>
        <w:rPr>
          <w:rFonts w:ascii="Times New Roman"/>
          <w:b/>
          <w:i w:val="false"/>
          <w:color w:val="000000"/>
        </w:rPr>
        <w:t>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"Батыс Қазақстан облысының энергетика және тұрғын үй-коммуналдық шаруашылық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