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f799" w14:textId="39df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2015 жылғы 20 ақпандағы N 48 қаулысы. Шығыс Қазақстан облысының Әділет департаментінде 2015 жылғы 20 наурызда N 3770 болып тіркелді. Күші жойылды - Шығыс Қазақстан облысы Шемонаиха ауданы әкімдігінің 2016 жылғы 20 сәуірдегі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Шемонаиха ауданы әкімдігінің 20.04.2016 № 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Шемонаиха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"Шемонаиха ауданының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48 қаулысымен бекітілген</w:t>
            </w:r>
          </w:p>
        </w:tc>
      </w:tr>
    </w:tbl>
    <w:bookmarkStart w:name="z10" w:id="0"/>
    <w:p>
      <w:pPr>
        <w:spacing w:after="0"/>
        <w:ind w:left="0"/>
        <w:jc w:val="left"/>
      </w:pPr>
      <w:r>
        <w:rPr>
          <w:rFonts w:ascii="Times New Roman"/>
          <w:b/>
          <w:i w:val="false"/>
          <w:color w:val="000000"/>
        </w:rPr>
        <w:t xml:space="preserve"> "Шемонаиха ауданының кәсіпкерлік және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"Шемонаиха ауданының кәсіпкерлік және ауыл шаруашылығы бөлімі" мемлекеттік мекемесі (бұдан әрі - Бөлім) Қазақстан Республикасының мемлекеттік органы болып табылады, Шемонаиха аудан аумағында кәсіпкерлік және ауыл шаруашылығы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құзіретінің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071800, Қазақстан Республикасы, Шығыс Қазақстан облысы, Шемонаиха ауданы, Шемонаиха қаласы, Советский көшесі, 59.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"Шемонаиха ауданының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Бөлімнің құрылтайшысы Шемонаиха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Шемонаиха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Шемонаиха ауданы аумағында кәсіпкерлік және ауыл шаруашылығын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1) кәсіпкерлікті мемлекеттік қолдауды жүзеге асырады;</w:t>
      </w:r>
      <w:r>
        <w:br/>
      </w:r>
      <w:r>
        <w:rPr>
          <w:rFonts w:ascii="Times New Roman"/>
          <w:b w:val="false"/>
          <w:i w:val="false"/>
          <w:color w:val="000000"/>
          <w:sz w:val="28"/>
        </w:rPr>
        <w:t>
      </w:t>
      </w:r>
      <w:r>
        <w:rPr>
          <w:rFonts w:ascii="Times New Roman"/>
          <w:b w:val="false"/>
          <w:i w:val="false"/>
          <w:color w:val="000000"/>
          <w:sz w:val="28"/>
        </w:rPr>
        <w:t>2) Шемонаиха ауданы аумағында сауда қызметін реттейді;</w:t>
      </w:r>
      <w:r>
        <w:br/>
      </w:r>
      <w:r>
        <w:rPr>
          <w:rFonts w:ascii="Times New Roman"/>
          <w:b w:val="false"/>
          <w:i w:val="false"/>
          <w:color w:val="000000"/>
          <w:sz w:val="28"/>
        </w:rPr>
        <w:t>
      </w:t>
      </w:r>
      <w:r>
        <w:rPr>
          <w:rFonts w:ascii="Times New Roman"/>
          <w:b w:val="false"/>
          <w:i w:val="false"/>
          <w:color w:val="000000"/>
          <w:sz w:val="28"/>
        </w:rPr>
        <w:t>3) туристік қызметті дамыту мәселелері жөніндегі мемлекет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4) туристік қызметке жәрдемдеседі және оның дамуы үшін қолайлы жағдайлар жасайды;</w:t>
      </w:r>
      <w:r>
        <w:br/>
      </w:r>
      <w:r>
        <w:rPr>
          <w:rFonts w:ascii="Times New Roman"/>
          <w:b w:val="false"/>
          <w:i w:val="false"/>
          <w:color w:val="000000"/>
          <w:sz w:val="28"/>
        </w:rPr>
        <w:t>
      </w:t>
      </w:r>
      <w:r>
        <w:rPr>
          <w:rFonts w:ascii="Times New Roman"/>
          <w:b w:val="false"/>
          <w:i w:val="false"/>
          <w:color w:val="000000"/>
          <w:sz w:val="28"/>
        </w:rPr>
        <w:t>5)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w:t>
      </w:r>
      <w:r>
        <w:br/>
      </w:r>
      <w:r>
        <w:rPr>
          <w:rFonts w:ascii="Times New Roman"/>
          <w:b w:val="false"/>
          <w:i w:val="false"/>
          <w:color w:val="000000"/>
          <w:sz w:val="28"/>
        </w:rPr>
        <w:t>
      </w:t>
      </w:r>
      <w:r>
        <w:rPr>
          <w:rFonts w:ascii="Times New Roman"/>
          <w:b w:val="false"/>
          <w:i w:val="false"/>
          <w:color w:val="000000"/>
          <w:sz w:val="28"/>
        </w:rPr>
        <w:t>6) нарықтық инфрақұрылымды және нарықтық үлгідегі ұйымдық құрылымды құруға көмек көрсетеді, бірыңғай қаржылық - 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7)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8) ғылыми-техникалық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9) Шемонаиха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Шемонаиха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2) өңірде шағын және орта кәсіпкерлікті және инновациялық қызметті қолдау инфрақұрылымының объектілерін құру мен дамытуды қамтамасыз етеді; </w:t>
      </w:r>
      <w:r>
        <w:br/>
      </w:r>
      <w:r>
        <w:rPr>
          <w:rFonts w:ascii="Times New Roman"/>
          <w:b w:val="false"/>
          <w:i w:val="false"/>
          <w:color w:val="000000"/>
          <w:sz w:val="28"/>
        </w:rPr>
        <w:t>
      </w:t>
      </w:r>
      <w:r>
        <w:rPr>
          <w:rFonts w:ascii="Times New Roman"/>
          <w:b w:val="false"/>
          <w:i w:val="false"/>
          <w:color w:val="000000"/>
          <w:sz w:val="28"/>
        </w:rPr>
        <w:t>3) сарапшылық кеңестердің қызметін ұйымдастырады;</w:t>
      </w:r>
      <w:r>
        <w:br/>
      </w:r>
      <w:r>
        <w:rPr>
          <w:rFonts w:ascii="Times New Roman"/>
          <w:b w:val="false"/>
          <w:i w:val="false"/>
          <w:color w:val="000000"/>
          <w:sz w:val="28"/>
        </w:rPr>
        <w:t>
      </w:t>
      </w:r>
      <w:r>
        <w:rPr>
          <w:rFonts w:ascii="Times New Roman"/>
          <w:b w:val="false"/>
          <w:i w:val="false"/>
          <w:color w:val="000000"/>
          <w:sz w:val="28"/>
        </w:rPr>
        <w:t>4)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5)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7) Шемонаиха ауданының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8) Шемонаиха ауданы аумағында туризмді дамыту туралы ақпарат жинауды, талдауды жүзеге асырады және оны облыстың жергілікті атқарушы органына береді;</w:t>
      </w:r>
      <w:r>
        <w:br/>
      </w:r>
      <w:r>
        <w:rPr>
          <w:rFonts w:ascii="Times New Roman"/>
          <w:b w:val="false"/>
          <w:i w:val="false"/>
          <w:color w:val="000000"/>
          <w:sz w:val="28"/>
        </w:rPr>
        <w:t>
      </w:t>
      </w:r>
      <w:r>
        <w:rPr>
          <w:rFonts w:ascii="Times New Roman"/>
          <w:b w:val="false"/>
          <w:i w:val="false"/>
          <w:color w:val="000000"/>
          <w:sz w:val="28"/>
        </w:rPr>
        <w:t>9)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10) Шемонаиха ауданы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11)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12)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13) агроөнеркәсіптік кешен субъектілерін Қазақстан Республикасы заңнамасының талаптарына сәйкес мемлекеттік қолдауды жүзеге асырады;</w:t>
      </w:r>
      <w:r>
        <w:br/>
      </w:r>
      <w:r>
        <w:rPr>
          <w:rFonts w:ascii="Times New Roman"/>
          <w:b w:val="false"/>
          <w:i w:val="false"/>
          <w:color w:val="000000"/>
          <w:sz w:val="28"/>
        </w:rPr>
        <w:t>
      </w:t>
      </w:r>
      <w:r>
        <w:rPr>
          <w:rFonts w:ascii="Times New Roman"/>
          <w:b w:val="false"/>
          <w:i w:val="false"/>
          <w:color w:val="000000"/>
          <w:sz w:val="28"/>
        </w:rPr>
        <w:t>14) агроөнеркәсіптік кешенді дамыту саласындағы мемлекеттік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15) ауылдық аумақтарды дамытудың мониторингін жүргізеді;</w:t>
      </w:r>
      <w:r>
        <w:br/>
      </w:r>
      <w:r>
        <w:rPr>
          <w:rFonts w:ascii="Times New Roman"/>
          <w:b w:val="false"/>
          <w:i w:val="false"/>
          <w:color w:val="000000"/>
          <w:sz w:val="28"/>
        </w:rPr>
        <w:t>
      </w:t>
      </w:r>
      <w:r>
        <w:rPr>
          <w:rFonts w:ascii="Times New Roman"/>
          <w:b w:val="false"/>
          <w:i w:val="false"/>
          <w:color w:val="000000"/>
          <w:sz w:val="28"/>
        </w:rPr>
        <w:t>16) агроөнеркәсіптік кешен мен ауылдық аумақтар саласында жедел ақпарат жинауды жүргізеді және оны Шығыс Қазақстан облысының жергілікті атқарушы органына береді;</w:t>
      </w:r>
      <w:r>
        <w:br/>
      </w:r>
      <w:r>
        <w:rPr>
          <w:rFonts w:ascii="Times New Roman"/>
          <w:b w:val="false"/>
          <w:i w:val="false"/>
          <w:color w:val="000000"/>
          <w:sz w:val="28"/>
        </w:rPr>
        <w:t>
      </w:t>
      </w:r>
      <w:r>
        <w:rPr>
          <w:rFonts w:ascii="Times New Roman"/>
          <w:b w:val="false"/>
          <w:i w:val="false"/>
          <w:color w:val="000000"/>
          <w:sz w:val="28"/>
        </w:rPr>
        <w:t>17) "Агроөнеркәсіп кешеніндегі үздік кәсіп иесі" конкурсын өткізеді;</w:t>
      </w:r>
      <w:r>
        <w:br/>
      </w:r>
      <w:r>
        <w:rPr>
          <w:rFonts w:ascii="Times New Roman"/>
          <w:b w:val="false"/>
          <w:i w:val="false"/>
          <w:color w:val="000000"/>
          <w:sz w:val="28"/>
        </w:rPr>
        <w:t>
      </w:t>
      </w:r>
      <w:r>
        <w:rPr>
          <w:rFonts w:ascii="Times New Roman"/>
          <w:b w:val="false"/>
          <w:i w:val="false"/>
          <w:color w:val="000000"/>
          <w:sz w:val="28"/>
        </w:rPr>
        <w:t>18) тиісті өңірде азық-түлік тауарлары қорларын есепке алуды жүргізеді және Шығыс Қазақстан облысының жергілікті атқарушы органына есептілік ұсынады;</w:t>
      </w:r>
      <w:r>
        <w:br/>
      </w:r>
      <w:r>
        <w:rPr>
          <w:rFonts w:ascii="Times New Roman"/>
          <w:b w:val="false"/>
          <w:i w:val="false"/>
          <w:color w:val="000000"/>
          <w:sz w:val="28"/>
        </w:rPr>
        <w:t>
      </w:t>
      </w:r>
      <w:r>
        <w:rPr>
          <w:rFonts w:ascii="Times New Roman"/>
          <w:b w:val="false"/>
          <w:i w:val="false"/>
          <w:color w:val="000000"/>
          <w:sz w:val="28"/>
        </w:rPr>
        <w:t>19)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 xml:space="preserve">7) Бөлім құзыретіне кіретін өзге де міндеттерді орындау. </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 Қазақстан Республикасының заңнамасына сәйкес Шемонаиха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22. Бөлім басшысының өкілеттігі: </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 xml:space="preserve">3) өз құзыреті шегінде бұйрық шығарады, нұсқаулар береді, қызметтік құжаттамаға қол қояды; </w:t>
      </w:r>
      <w:r>
        <w:br/>
      </w:r>
      <w:r>
        <w:rPr>
          <w:rFonts w:ascii="Times New Roman"/>
          <w:b w:val="false"/>
          <w:i w:val="false"/>
          <w:color w:val="000000"/>
          <w:sz w:val="28"/>
        </w:rPr>
        <w:t>
      </w:t>
      </w:r>
      <w:r>
        <w:rPr>
          <w:rFonts w:ascii="Times New Roman"/>
          <w:b w:val="false"/>
          <w:i w:val="false"/>
          <w:color w:val="000000"/>
          <w:sz w:val="28"/>
        </w:rPr>
        <w:t xml:space="preserve">4) Бөлім қызметкерлерінің лауазымдық нұсқаулықтарын бекітеді; </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Шемонаиха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