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3335" w14:textId="89b33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Үржар ауданының бюджеті туралы" Үржар аудандық мәслихатының 2014 жылғы 23 желтоқсандағы № 28-322/V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2015 жылғы 06 ақпандағы № 30-347/V шешімі. Шығыс Қазақстан облысының Әділет департаментінде 2015 жылғы 24 ақпанда № 3699 болып тіркелді. Күші жойылды - Шығыс Қазақстан облысы Үржар аудандық мәслихатының 2015 жылғы 23 желтоқсандағы № 38-462/V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Үржар аудандық мәслихатының 23.12.2015 № 38-462/V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1998 жылғы 24 наурыздағы "Нормативтiк құқықтық актiлер туралы" Заңының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43-1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сәйкес, Үржар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Үржар ауданының бюджеті туралы" Үржар аудандық мәслихатының 2014 жылғы 23 желтоқсандағы № 28-322/V (Нормативтік құқықтық актілерді мемлекеттік тіркеу Тізілімінде 3614 нөмірімен тіркелген, " Пульс времени/Уақыт тынысы" газетінің 2015 жылдың 19 қаңтарында 8-9-10 нөмірінде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"3.Қазақстан Республикасының 2007 жылғы 17 мамырдағы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3-тармақтарына сәйкес,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жиырма бес пайызға жоғарылатылған лауазымдық айлықақылар мен тарифтiк ставкалар, егер Қазақстан Республикасының заңдарында өзгеше белгiленбесе, жергiлiктi өкiлдi органдардың шешiмi бойынша бюджет қаражаты есебiнен белгiленсін.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Азаматтық</w:t>
      </w:r>
      <w:r>
        <w:rPr>
          <w:rFonts w:ascii="Times New Roman"/>
          <w:b w:val="false"/>
          <w:i w:val="false"/>
          <w:color w:val="000000"/>
          <w:sz w:val="28"/>
        </w:rPr>
        <w:t xml:space="preserve">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w:t>
      </w:r>
      <w:r>
        <w:rPr>
          <w:rFonts w:ascii="Times New Roman"/>
          <w:b w:val="false"/>
          <w:i w:val="false"/>
          <w:color w:val="000000"/>
          <w:sz w:val="28"/>
        </w:rPr>
        <w:t>тiзбесiн</w:t>
      </w:r>
      <w:r>
        <w:rPr>
          <w:rFonts w:ascii="Times New Roman"/>
          <w:b w:val="false"/>
          <w:i w:val="false"/>
          <w:color w:val="000000"/>
          <w:sz w:val="28"/>
        </w:rPr>
        <w:t xml:space="preserve"> жергiлiктi өкiлдi органмен келiсу бойынша жергiлiктi атқарушы орган айқындайды".</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Горковенко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Үржар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 Бітімбаев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