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528d" w14:textId="7835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Ұлан ауданының бюджеті туралы" Ұлан аудандық мәслихатының 2014 жылдың 25 желтоқсанындағы № 220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2015 жылғы 20 қазандағы N 285 шешімі. Шығыс Қазақстан облысының Әділет департаментінде 2015 жылғы 23 қазанда N 4192 болып тіркелді. Күші жойылды - Шығыс Қазақстан облысы Ұлан аудандық мәслихатының 2015 жылғы 23 желтоқсандағы N 290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аудандық мәслихатының 23.12.2015 N 290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Шығыс Қазақстан облыстық маслихатының 2015 жылдың 7 қазандағы № 32/379–V "2015–2017 жылдарға арналған облыстық бюджет туралы" Шығыс Қазақстан облыстық маслихатының 2014 жылдың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4173 нөмірімен тіркелген) сәйке,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Ұлан ауданыңың бюджеті туралы" Ұлан аудандық мәслихатының 2014 жылғы 25 желтоқсандағы № 220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3622 нөмірімен тіркелген, "Ұлан таңы" газетінің 2015 жылғы 27 қаңтардағы № 9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3793586,4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770329,0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7300,0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122936,0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2893021,4мың теңге;</w:t>
      </w:r>
      <w:r>
        <w:br/>
      </w:r>
      <w:r>
        <w:rPr>
          <w:rFonts w:ascii="Times New Roman"/>
          <w:b w:val="false"/>
          <w:i w:val="false"/>
          <w:color w:val="000000"/>
          <w:sz w:val="28"/>
        </w:rPr>
        <w:t>
      </w:t>
      </w:r>
      <w:r>
        <w:rPr>
          <w:rFonts w:ascii="Times New Roman"/>
          <w:b w:val="false"/>
          <w:i w:val="false"/>
          <w:color w:val="000000"/>
          <w:sz w:val="28"/>
        </w:rPr>
        <w:t>2) шығындар – 3849357,3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кредиттер беру – 28264,0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40652,0 мың теңге;</w:t>
      </w:r>
      <w:r>
        <w:br/>
      </w:r>
      <w:r>
        <w:rPr>
          <w:rFonts w:ascii="Times New Roman"/>
          <w:b w:val="false"/>
          <w:i w:val="false"/>
          <w:color w:val="000000"/>
          <w:sz w:val="28"/>
        </w:rPr>
        <w:t>
      </w:t>
      </w:r>
      <w:r>
        <w:rPr>
          <w:rFonts w:ascii="Times New Roman"/>
          <w:b w:val="false"/>
          <w:i w:val="false"/>
          <w:color w:val="000000"/>
          <w:sz w:val="28"/>
        </w:rPr>
        <w:t>бюджеттік кредитттер өтеу – 12388,0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- 84034,9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84034,9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Сыдыков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Ұлан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Сейсембина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20 қазандағы </w:t>
            </w:r>
            <w:r>
              <w:br/>
            </w:r>
            <w:r>
              <w:rPr>
                <w:rFonts w:ascii="Times New Roman"/>
                <w:b w:val="false"/>
                <w:i w:val="false"/>
                <w:color w:val="000000"/>
                <w:sz w:val="20"/>
              </w:rPr>
              <w:t>№ 285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2014 жылғы 25 желтоқсандағы </w:t>
            </w:r>
            <w:r>
              <w:br/>
            </w:r>
            <w:r>
              <w:rPr>
                <w:rFonts w:ascii="Times New Roman"/>
                <w:b w:val="false"/>
                <w:i w:val="false"/>
                <w:color w:val="000000"/>
                <w:sz w:val="20"/>
              </w:rPr>
              <w:t>№ 220 шешіміне № 1 қосымша</w:t>
            </w:r>
          </w:p>
        </w:tc>
      </w:tr>
    </w:tbl>
    <w:bookmarkStart w:name="z29"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946"/>
        <w:gridCol w:w="946"/>
        <w:gridCol w:w="946"/>
        <w:gridCol w:w="4645"/>
        <w:gridCol w:w="3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3793586,4</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770329,0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мемлекеттік баж</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2893021,4</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2893021,4</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2893021,4</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491050,1</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352325,3</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2049646,0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28"/>
        <w:gridCol w:w="1032"/>
        <w:gridCol w:w="1033"/>
        <w:gridCol w:w="395"/>
        <w:gridCol w:w="5557"/>
        <w:gridCol w:w="28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3849357,3</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366205,1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276131,0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172022,0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172022,0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2306523,9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267713,0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267713,0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2004674,9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2004164,9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1954920,7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Женістің жетпіс жылдығына арналған іс-шараларды өткізу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саласын жақсарту жөніндегі іс-шаралар жоспарын іске асыру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395200,9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338725,3</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334417,3</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122747,8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211608,5</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шеңберіндеобъектілерді жөндеу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23936,6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Отын-энергетика кешенi және жер қойнауын пайдалану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қаланың)ветеринария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2015 жылғы 20 қазандағы</w:t>
            </w:r>
            <w:r>
              <w:br/>
            </w:r>
            <w:r>
              <w:rPr>
                <w:rFonts w:ascii="Times New Roman"/>
                <w:b w:val="false"/>
                <w:i w:val="false"/>
                <w:color w:val="000000"/>
                <w:sz w:val="20"/>
              </w:rPr>
              <w:t xml:space="preserve"> № 285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 xml:space="preserve"> 2014 жылғы 25 желтоқсандағы </w:t>
            </w:r>
            <w:r>
              <w:br/>
            </w:r>
            <w:r>
              <w:rPr>
                <w:rFonts w:ascii="Times New Roman"/>
                <w:b w:val="false"/>
                <w:i w:val="false"/>
                <w:color w:val="000000"/>
                <w:sz w:val="20"/>
              </w:rPr>
              <w:t>№ 220 шешіміне № 5 қосымша</w:t>
            </w:r>
          </w:p>
        </w:tc>
      </w:tr>
    </w:tbl>
    <w:bookmarkStart w:name="z263" w:id="3"/>
    <w:p>
      <w:pPr>
        <w:spacing w:after="0"/>
        <w:ind w:left="0"/>
        <w:jc w:val="left"/>
      </w:pPr>
      <w:r>
        <w:rPr>
          <w:rFonts w:ascii="Times New Roman"/>
          <w:b/>
          <w:i w:val="false"/>
          <w:color w:val="000000"/>
        </w:rPr>
        <w:t xml:space="preserve"> 123 "Қаладағы аудан, аудандық маңызы бар қала, кент, ауыл, ауылдық </w:t>
      </w:r>
      <w:r>
        <w:rPr>
          <w:rFonts w:ascii="Times New Roman"/>
          <w:b/>
          <w:i w:val="false"/>
          <w:color w:val="000000"/>
        </w:rPr>
        <w:t xml:space="preserve">округ әкімінің аппараты" бюджеттік бағдарламалар әкімшілері </w:t>
      </w:r>
      <w:r>
        <w:rPr>
          <w:rFonts w:ascii="Times New Roman"/>
          <w:b/>
          <w:i w:val="false"/>
          <w:color w:val="000000"/>
        </w:rPr>
        <w:t>бойынша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514"/>
        <w:gridCol w:w="1456"/>
        <w:gridCol w:w="1350"/>
        <w:gridCol w:w="1243"/>
        <w:gridCol w:w="1028"/>
        <w:gridCol w:w="1564"/>
        <w:gridCol w:w="815"/>
        <w:gridCol w:w="1028"/>
        <w:gridCol w:w="815"/>
        <w:gridCol w:w="1780"/>
      </w:tblGrid>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bookmarkEnd w:id="4"/>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 мен кенттер атаулары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9"/>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3092,4</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w:t>
            </w:r>
            <w:r>
              <w:br/>
            </w:r>
            <w:r>
              <w:rPr>
                <w:rFonts w:ascii="Times New Roman"/>
                <w:b w:val="false"/>
                <w:i w:val="false"/>
                <w:color w:val="000000"/>
                <w:sz w:val="20"/>
              </w:rPr>
              <w:t>
Қайсенов</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48627,1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16351</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2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172022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240766,6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