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d71d" w14:textId="2dfd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Көкпекті ауданының коммуналдық мүлкін жекешелендіру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2015 жылғы 08 cәуірдегі № 74 қаулысы. Шығыс Қазақстан облысының Әділет департаментінде 2015 жылғы 14 мамырда № 3939 болып тіркелді. Күші жойылды - Шығыс Қазақстан облысы Көкпекті ауданы әкімдігінің 2016 жылғы 01 наурыздағы № 62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Көкпекті ауданы әкімдігінің 01.03.2016 № 62 </w:t>
      </w:r>
      <w:r>
        <w:rPr>
          <w:rFonts w:ascii="Times New Roman"/>
          <w:b w:val="false"/>
          <w:i w:val="false"/>
          <w:color w:val="ff0000"/>
          <w:sz w:val="28"/>
        </w:rPr>
        <w:t>қаулысымен</w:t>
      </w:r>
      <w:r>
        <w:rPr>
          <w:rFonts w:ascii="Times New Roman"/>
          <w:b w:val="false"/>
          <w:i w:val="false"/>
          <w:color w:val="ff0000"/>
          <w:sz w:val="28"/>
        </w:rPr>
        <w:t xml:space="preserve"> (ресми жарияланған күнінен бастап күшіне енеді).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2) тармақшасына, Қазақстан Республикасының 2011 жылғы 1 наурыздағы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rPr>
        <w:t xml:space="preserve"> 4) тармақшасына, Қазақстан Республикасы Үкіметінің 2014 жылғы 31 наурыздағы № 280 "Жекешелендірудің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Көкпекті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жекешелендіруге жататын Көкпекті аудан бойынша коммуналдық меншік ұйымдардың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"Көкпекті ауданының қаржы бөлімі", "Көкпекті ауданының мәдениет және тілдерді дамыту бөлімі", "Көкпекті ауданының дене шынықтыру және спорт бөлімі" және "Көкпекті ауданының экономика және бюджеттік жоспарлау бөлімі" мемлекеттік мекемелері осы қаулыдан туындайтын заңнамамен белгіленген шараларды қабылдасын. </w:t>
      </w:r>
      <w:r>
        <w:br/>
      </w:r>
      <w:r>
        <w:rPr>
          <w:rFonts w:ascii="Times New Roman"/>
          <w:b w:val="false"/>
          <w:i w:val="false"/>
          <w:color w:val="000000"/>
          <w:sz w:val="28"/>
        </w:rPr>
        <w:t>
      </w:t>
      </w:r>
      <w:r>
        <w:rPr>
          <w:rFonts w:ascii="Times New Roman"/>
          <w:b w:val="false"/>
          <w:i w:val="false"/>
          <w:color w:val="000000"/>
          <w:sz w:val="28"/>
        </w:rPr>
        <w:t>3. Осы қаулының орындалуына бақылау жасау аудан әкімінің орынбасары А. Ж. Акимоваға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Көкпекті ауданының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Сагандыков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әкімдігінің</w:t>
            </w:r>
            <w:r>
              <w:br/>
            </w:r>
            <w:r>
              <w:rPr>
                <w:rFonts w:ascii="Times New Roman"/>
                <w:b w:val="false"/>
                <w:i w:val="false"/>
                <w:color w:val="000000"/>
                <w:sz w:val="20"/>
              </w:rPr>
              <w:t>2015жылғы 08 сәуірдегі</w:t>
            </w:r>
            <w:r>
              <w:br/>
            </w:r>
            <w:r>
              <w:rPr>
                <w:rFonts w:ascii="Times New Roman"/>
                <w:b w:val="false"/>
                <w:i w:val="false"/>
                <w:color w:val="000000"/>
                <w:sz w:val="20"/>
              </w:rPr>
              <w:t>№ 74 қаулысына қосымша</w:t>
            </w:r>
          </w:p>
        </w:tc>
      </w:tr>
    </w:tbl>
    <w:bookmarkStart w:name="z17" w:id="0"/>
    <w:p>
      <w:pPr>
        <w:spacing w:after="0"/>
        <w:ind w:left="0"/>
        <w:jc w:val="left"/>
      </w:pPr>
      <w:r>
        <w:rPr>
          <w:rFonts w:ascii="Times New Roman"/>
          <w:b/>
          <w:i w:val="false"/>
          <w:color w:val="000000"/>
        </w:rPr>
        <w:t xml:space="preserve"> 2014-2016 жылдарға арналған жекешелендіруге жататын Көкпекті ауданының коммуналдық меншігіндегі ұйымдардың 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326"/>
        <w:gridCol w:w="3091"/>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Кәсіпорын атауы</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Іске асыру мерзімдері, жыл</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Көкпекті ауданының мемлекеттік және басқа да тілдерді оқыту орталығы" коммуналдық мемлекеттік қазыналық кәсіпорны</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дене шынықтыру және спорт бөлімі" мемлекеттік мекемесінің жанындағы ұлттық спорт түрлері бойынша "Дархан" клубы мемлекеттік коммуналдық қазыналық кәсіпорны</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