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d71d" w14:textId="2dfd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коммуналдық мүлкін жекешелендіру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08 cәуірдегі № 74 қаулысы. Шығыс Қазақстан облысының Әділет департаментінде 2015 жылғы 14 мамырда № 3939 болып тіркелді. Күші жойылды - Шығыс Қазақстан облысы Көкпекті ауданы әкімдігінің 2016 жылғы 01 наурыздағы № 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01.03.2016 № 62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тармақшасына, Қазақстан Республикасы Үкіметінің 2014 жылғы 31 наурыздағы № 280 "Жекешелендірудің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жекешелендіруге жататын Көкпекті аудан бойынша коммуналдық меншік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"Көкпекті ауданының қаржы бөлімі", "Көкпекті ауданының мәдениет және тілдерді дамыту бөлімі", "Көкпекті ауданының дене шынықтыру және спорт бөлімі" және "Көкпекті ауданының экономика және бюджеттік жоспарлау бөлімі" мемлекеттік мекемелері осы қаулыдан туындайтын заңнамамен белгіленген шараларды қабылдасын. </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А. Ж. Акимоваға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ауданының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2015жылғы 08 сәуірдегі</w:t>
            </w:r>
            <w:r>
              <w:br/>
            </w:r>
            <w:r>
              <w:rPr>
                <w:rFonts w:ascii="Times New Roman"/>
                <w:b w:val="false"/>
                <w:i w:val="false"/>
                <w:color w:val="000000"/>
                <w:sz w:val="20"/>
              </w:rPr>
              <w:t>№ 74 қаулысына қосымша</w:t>
            </w:r>
          </w:p>
        </w:tc>
      </w:tr>
    </w:tbl>
    <w:bookmarkStart w:name="z17" w:id="0"/>
    <w:p>
      <w:pPr>
        <w:spacing w:after="0"/>
        <w:ind w:left="0"/>
        <w:jc w:val="left"/>
      </w:pPr>
      <w:r>
        <w:rPr>
          <w:rFonts w:ascii="Times New Roman"/>
          <w:b/>
          <w:i w:val="false"/>
          <w:color w:val="000000"/>
        </w:rPr>
        <w:t xml:space="preserve"> 2014-2016 жылдарға арналған жекешелендіруге жататын Көкпекті ауданының коммуналдық меншігіндегі ұйымдардың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326"/>
        <w:gridCol w:w="3091"/>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 атауы</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мерзімдері, жыл</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Көкпекті ауданының мемлекеттік және басқа да тілдерді оқыту орталығы" коммуналдық мемлекеттік қазыналық кәсіпорны</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ауданының дене шынықтыру және спорт бөлімі" мемлекеттік мекемесінің жанындағы ұлттық спорт түрлері бойынша "Дархан" клубы мемлекеттік коммуналдық қазыналық кәсіпорны</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