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d888" w14:textId="19bd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 Боран ауылдық округі Жаңаауыл ауылына шектеу іс-шарасын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Боран ауылдық округі әкімінің 2015 жылғы 29 мамырдағы № 02 шешімі. Шығыс Қазақстан облысының Әділет департаментінде 2015 жылғы 29 маусымда № 4011 болып тіркелді. Күші жойылды - Шығыс Қазақстан облысы Күршім ауданы Боран ауылдық округі әкімінің 2017 жылғы 10 мамырдағы № 02 шешімімен</w:t>
      </w:r>
    </w:p>
    <w:p>
      <w:pPr>
        <w:spacing w:after="0"/>
        <w:ind w:left="0"/>
        <w:jc w:val="both"/>
      </w:pPr>
      <w:bookmarkStart w:name="z3" w:id="0"/>
      <w:r>
        <w:rPr>
          <w:rFonts w:ascii="Times New Roman"/>
          <w:b w:val="false"/>
          <w:i w:val="false"/>
          <w:color w:val="ff0000"/>
          <w:sz w:val="28"/>
        </w:rPr>
        <w:t xml:space="preserve">
      Ескерту. Күші жойылды - Шығыс Қазақстан облысы Күршім ауданы Боран ауылдық округі әкімінің 10.05.2017 № 02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r>
        <w:rPr>
          <w:rFonts w:ascii="Times New Roman"/>
          <w:b w:val="false"/>
          <w:i w:val="false"/>
          <w:color w:val="ff0000"/>
          <w:sz w:val="28"/>
        </w:rPr>
        <w:t> РҚАО ескертпесі.</w:t>
      </w:r>
      <w:r>
        <w:br/>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және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Күршім аудандық аумақтық инспекциясы" мемлекеттік мекемесі басшысының 2015 жылғы 26 наурыздағы № 159, № 160 ұсынысы негізінде, Боран ауылдық округі әкімі </w:t>
      </w:r>
      <w:r>
        <w:rPr>
          <w:rFonts w:ascii="Times New Roman"/>
          <w:b/>
          <w:i w:val="false"/>
          <w:color w:val="000000"/>
          <w:sz w:val="28"/>
        </w:rPr>
        <w:t>ШЕШТІ</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1. Күршім ауданының Боран ауылдық округі Жаңаауыл ауылындағы ұсақ малдар және ірі қара малдары арасында сарып ауруының шығуына байланысты шектеу іс-шаралары белгіленсін.</w:t>
      </w:r>
    </w:p>
    <w:bookmarkEnd w:id="2"/>
    <w:bookmarkStart w:name="z7" w:id="3"/>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Күршім аудандық аумақтық инспекциясы" мемлекеттік мекемесі басшысына (А.Шапатов)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департаментінің "Күршім аудандық тұтынушылардың құқықтарын қорғау басқармасы" республикалық мемлекеттік мекемесінің басшысына (М.Садуакасова) тиісті іс-шараларды ұйымдастыру және жүргізу ұсынылсын.</w:t>
      </w:r>
    </w:p>
    <w:bookmarkEnd w:id="3"/>
    <w:bookmarkStart w:name="z8" w:id="4"/>
    <w:p>
      <w:pPr>
        <w:spacing w:after="0"/>
        <w:ind w:left="0"/>
        <w:jc w:val="both"/>
      </w:pPr>
      <w:r>
        <w:rPr>
          <w:rFonts w:ascii="Times New Roman"/>
          <w:b w:val="false"/>
          <w:i w:val="false"/>
          <w:color w:val="000000"/>
          <w:sz w:val="28"/>
        </w:rPr>
        <w:t>
      3. Осы шешімнің орындалуына бақылау жасауды өзіме қалдырамын.</w:t>
      </w:r>
    </w:p>
    <w:bookmarkEnd w:id="4"/>
    <w:bookmarkStart w:name="z9" w:id="5"/>
    <w:p>
      <w:pPr>
        <w:spacing w:after="0"/>
        <w:ind w:left="0"/>
        <w:jc w:val="both"/>
      </w:pPr>
      <w:r>
        <w:rPr>
          <w:rFonts w:ascii="Times New Roman"/>
          <w:b w:val="false"/>
          <w:i w:val="false"/>
          <w:color w:val="000000"/>
          <w:sz w:val="28"/>
        </w:rPr>
        <w:t>
      4. Шешім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Боран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Агиеков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 Ауыл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шаруашылығы Министрлігі ветеринариялық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бақылау және қадағалау комитетінің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Күршім аудандық аумақтық инспекциясы"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мемлекеттік мекемесінің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Шапатов</w:t>
            </w:r>
            <w:r>
              <w:rPr>
                <w:rFonts w:ascii="Times New Roman"/>
                <w:b w:val="false"/>
                <w:i w:val="false"/>
                <w:color w:val="000000"/>
                <w:sz w:val="20"/>
              </w:rPr>
              <w:t>
</w:t>
            </w:r>
          </w:p>
        </w:tc>
      </w:tr>
    </w:tbl>
    <w:bookmarkStart w:name="z17" w:id="6"/>
    <w:p>
      <w:pPr>
        <w:spacing w:after="0"/>
        <w:ind w:left="0"/>
        <w:jc w:val="both"/>
      </w:pPr>
      <w:r>
        <w:rPr>
          <w:rFonts w:ascii="Times New Roman"/>
          <w:b w:val="false"/>
          <w:i w:val="false"/>
          <w:color w:val="000000"/>
          <w:sz w:val="28"/>
        </w:rPr>
        <w:t>
      2015 жыл "29" мамыр</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 Ұлттық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экономика Министрлігі Тұтынушылардың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құқықтарын қорғау Комитетінің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Шығыс Қазақстан облысы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тұтынушылардың құқықтарын қорғау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департаментінің Күршім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тұтынушылардың құқықтарын қорғау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басқармасы" Республикалық мемлекеттік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Садуакасова</w:t>
            </w:r>
            <w:r>
              <w:rPr>
                <w:rFonts w:ascii="Times New Roman"/>
                <w:b w:val="false"/>
                <w:i w:val="false"/>
                <w:color w:val="000000"/>
                <w:sz w:val="20"/>
              </w:rPr>
              <w:t>
</w:t>
            </w:r>
          </w:p>
        </w:tc>
      </w:tr>
    </w:tbl>
    <w:bookmarkStart w:name="z27" w:id="7"/>
    <w:p>
      <w:pPr>
        <w:spacing w:after="0"/>
        <w:ind w:left="0"/>
        <w:jc w:val="both"/>
      </w:pPr>
      <w:r>
        <w:rPr>
          <w:rFonts w:ascii="Times New Roman"/>
          <w:b w:val="false"/>
          <w:i w:val="false"/>
          <w:color w:val="000000"/>
          <w:sz w:val="28"/>
        </w:rPr>
        <w:t>
      2015 жыл "29" мамыр</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