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82f0" w14:textId="07f8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21 желтоқсандағы № 35/284-V шешімі. Шығыс Қазақстан облысының Әділет департаментінде 2016 жылғы 22 қаңтарда № 4362 болып тіркелді. Күші жойылды - Шығыс Қазақстан облысы Катонқарағай аудандық мәслихатының 2018 жылғы 19 қазандағы № 21/188-VI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Катонқарағай аудандық мәслихатының 19.10.2018 </w:t>
      </w:r>
      <w:r>
        <w:rPr>
          <w:rFonts w:ascii="Times New Roman"/>
          <w:b w:val="false"/>
          <w:i w:val="false"/>
          <w:color w:val="000000"/>
          <w:sz w:val="28"/>
        </w:rPr>
        <w:t>№ 21/188-VI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5-тармағына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1. Катонқарағай ауданының ауылдық елдi мекендерде тұратын және жұмыс істейтін мемлекеттiк денсаулық сақтау, әлеуметтiк қамсыздандыру, бiлiм беру, мәдениет, спорт және ветеринария ұйымдарының мамандарына отын сатып алу үшін бюджет қаражаты есебінен әлеуметтiк көмек берілсін.</w:t>
      </w:r>
      <w:r>
        <w:br/>
      </w:r>
      <w:r>
        <w:rPr>
          <w:rFonts w:ascii="Times New Roman"/>
          <w:b w:val="false"/>
          <w:i w:val="false"/>
          <w:color w:val="000000"/>
          <w:sz w:val="28"/>
        </w:rPr>
        <w:t xml:space="preserve">
      </w:t>
      </w:r>
      <w:r>
        <w:rPr>
          <w:rFonts w:ascii="Times New Roman"/>
          <w:b w:val="false"/>
          <w:i w:val="false"/>
          <w:color w:val="000000"/>
          <w:sz w:val="28"/>
        </w:rPr>
        <w:t xml:space="preserve">Мемлекеттiк денсаулық сақтау ұйымдарының мамандарына отын сатып алу үшін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көлемде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әлеуметтiк қамсыздандыру, бiлiм беру, мәдениет, спорт және ветеринария ұйымдарының мамандарына әлеуметтік көмек 21600 (жиырма бір мың алты жүз) теңге көлемінде берілсін.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Катонқарағай аудандық мәслихатының 16.06.2017 </w:t>
      </w:r>
      <w:r>
        <w:rPr>
          <w:rFonts w:ascii="Times New Roman"/>
          <w:b w:val="false"/>
          <w:i w:val="false"/>
          <w:color w:val="000000"/>
          <w:sz w:val="28"/>
        </w:rPr>
        <w:t>№ 12/104-VI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26.12.2017 </w:t>
      </w:r>
      <w:r>
        <w:rPr>
          <w:rFonts w:ascii="Times New Roman"/>
          <w:b w:val="false"/>
          <w:i w:val="false"/>
          <w:color w:val="000000"/>
          <w:sz w:val="28"/>
        </w:rPr>
        <w:t>№ 15/137-VI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Д.Бралинов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