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9a75" w14:textId="2299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Зайсан ауданының бюджеті туралы" 2014 жылғы 23 желтоқсандағы № 29-2 Зайсан аудандық мәслихатының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2015 жылғы 19 қазандағы N 39-1 шешімі. Шығыс Қазақстан облысының Әділет департаментінде 2015 жылғы 22 қазанда N 4188 болып тіркелді. Күші жойылды - Шығыс Қазақстан облысы Зайсан аудандық мәслихатының 2015 жылғы 23 желтоқсандағы N 41-1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Зайсан аудандық мәслихатының 23.12.2015 № 41-1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Шығыс Қазақстан облыстық мәслихатының "2015-2017 жылдарға арналған облыстық бюджет туралы" Шығыс Қазақстан облыстық мәслихатының 2014 жылғы 10 желтоқсандағы № 24/289-V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2015 жылғы 7 қазандағы №32/379-V (нормативтік құқықтық актілерді мемлекеттік тіркеу Тізілімінде 4173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"2015-2017 жылдарға арналған Зайсан ауданының бюджеті туралы" 2014 жылғы 23 желтоқсандағы № 29-2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3612 нөмірімен тіркелген, аудандық "Достық" газетінің 2015 жылғы 24 қаңтардағы № 7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4483101,3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- 775067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- 44747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42810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3620477,3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4577472,4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25548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бюджеттік кредиттер – 29529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бюджеттік кредиттерді өтеу – 3981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-119919,1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(профицитті пайдалану) – </w:t>
      </w:r>
      <w:r>
        <w:rPr>
          <w:rFonts w:ascii="Times New Roman"/>
          <w:b w:val="false"/>
          <w:i w:val="false"/>
          <w:color w:val="000000"/>
          <w:sz w:val="28"/>
        </w:rPr>
        <w:t>119919,1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29529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3981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қаражатының пайдаланатын қалдықтары – 94371,1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Ауданның жергілікті атқарушы органының 2015 жылға арналған резерві 13116 мың теңге мөлшерінде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"7. 2015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517224,3 мың теңге сомасында трансферттер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"8. 2015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1120239 мың теңге сомасында трансферттер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мәслихаттың 2014 жылғы 23 желтоқсандағы № 29-2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2, 3, 4-қосымшаларына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М.Ануаров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19 қазандағы №39-1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шешіміне 1-қосымша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39"/>
        <w:gridCol w:w="666"/>
        <w:gridCol w:w="5596"/>
        <w:gridCol w:w="4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4483101,3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3620477,3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3620477,3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3620477,3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490"/>
        <w:gridCol w:w="1191"/>
        <w:gridCol w:w="1191"/>
        <w:gridCol w:w="5469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4577472,4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2129402,2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1749267,2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салу, инженерлік-коммуникациялық инфрақұрылымды дамыту және жастарға арналған жатақханаларды салуға,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 құрылысын дамытудың кешенді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39-1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шешіміне 5 қосымша</w:t>
            </w:r>
          </w:p>
        </w:tc>
      </w:tr>
    </w:tbl>
    <w:bookmarkStart w:name="z27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облыстық бюджеттен берілген трансферттер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7409"/>
        <w:gridCol w:w="3753"/>
      </w:tblGrid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азаматтардың жекелеген топтарына әлеуметтік көмекке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препараттарды 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препараттарды уақытша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аудан бюджеттеріне ағымдағы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салу, инженерлік-коммуникациялық инфрақұрылымды дамыту және жастарға арналған жатақханаларды салуға,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39-1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29-2 шешіміне 6 қосымша</w:t>
            </w:r>
          </w:p>
        </w:tc>
      </w:tr>
    </w:tbl>
    <w:bookmarkStart w:name="z29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республикалық бюджеттен берілген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8280"/>
        <w:gridCol w:w="3381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төленетін еңбекақыны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әлеуметтік қорғауға және оған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бюджеттен қаржыландырылатын мемлекеттік кәсіпорындардың қызметкерлеріне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кешеннің жергілікті атқарушы органдарының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бөлімдерінің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қазандағы №39-1 шешіміне 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 №29-2 шешіміне 7- қосымша</w:t>
            </w:r>
          </w:p>
        </w:tc>
      </w:tr>
    </w:tbl>
    <w:bookmarkStart w:name="z3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аудандық маңызы бар қала, ауылдық округтердің бюджеттік бағдарламалары</w:t>
      </w:r>
    </w:p>
    <w:bookmarkEnd w:id="3"/>
    <w:bookmarkStart w:name="z3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2568"/>
        <w:gridCol w:w="2073"/>
        <w:gridCol w:w="2239"/>
        <w:gridCol w:w="2239"/>
        <w:gridCol w:w="2239"/>
      </w:tblGrid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2222"/>
        <w:gridCol w:w="2712"/>
        <w:gridCol w:w="4000"/>
        <w:gridCol w:w="2431"/>
      </w:tblGrid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