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008d" w14:textId="ddf0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Зайсан ауданының бюджеті туралы" 2014 жылғы 23 желтоқсандағы № 29-2 Зайсан аудандық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2015 жылғы 16 наурыздағы N 32-5/1 шешімі. Шығыс Қазақстан облысының Әділет департаментінде 2015 жылғы 20 наурызда N 3759 болып тіркелді. Күші жойылды - Шығыс Қазақстан облысы Зайсан аудандық мәслихатының 2015 жылғы 23 желтоқсандағы N 41-1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аудандық мәслихатының 23.12.2015 № 41-1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"2015-2017 жылдарға арналған облыстық бюджет туралы" 2014 жылғы 10 желтоқсандағы Шығыс Қазақстан облыстық мәслихатының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Зайсан ауданының бюджеті туралы" 2014 жылғы 23 желтоқсандағы № 29-2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3612 нөмірімен тіркелген, аудандық "Достық" газетінің 2015 жылғы 24 қаңтардағы № 7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5371706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- 775067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- 24746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22810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4549083 мың теңге;</w:t>
      </w:r>
      <w:r>
        <w:br/>
      </w:r>
      <w:r>
        <w:rPr>
          <w:rFonts w:ascii="Times New Roman"/>
          <w:b w:val="false"/>
          <w:i w:val="false"/>
          <w:color w:val="000000"/>
          <w:sz w:val="28"/>
        </w:rPr>
        <w:t>
      </w:t>
      </w:r>
      <w:r>
        <w:rPr>
          <w:rFonts w:ascii="Times New Roman"/>
          <w:b w:val="false"/>
          <w:i w:val="false"/>
          <w:color w:val="000000"/>
          <w:sz w:val="28"/>
        </w:rPr>
        <w:t>2) шығындар – 5466077,1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16830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20811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3981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-111201,1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111201,1 мың теңге;</w:t>
      </w:r>
      <w:r>
        <w:br/>
      </w:r>
      <w:r>
        <w:rPr>
          <w:rFonts w:ascii="Times New Roman"/>
          <w:b w:val="false"/>
          <w:i w:val="false"/>
          <w:color w:val="000000"/>
          <w:sz w:val="28"/>
        </w:rPr>
        <w:t>
      </w:t>
      </w:r>
      <w:r>
        <w:rPr>
          <w:rFonts w:ascii="Times New Roman"/>
          <w:b w:val="false"/>
          <w:i w:val="false"/>
          <w:color w:val="000000"/>
          <w:sz w:val="28"/>
        </w:rPr>
        <w:t>қарыздар түсімі – 20811 мың теңге;</w:t>
      </w:r>
      <w:r>
        <w:br/>
      </w:r>
      <w:r>
        <w:rPr>
          <w:rFonts w:ascii="Times New Roman"/>
          <w:b w:val="false"/>
          <w:i w:val="false"/>
          <w:color w:val="000000"/>
          <w:sz w:val="28"/>
        </w:rPr>
        <w:t>
      </w:t>
      </w:r>
      <w:r>
        <w:rPr>
          <w:rFonts w:ascii="Times New Roman"/>
          <w:b w:val="false"/>
          <w:i w:val="false"/>
          <w:color w:val="000000"/>
          <w:sz w:val="28"/>
        </w:rPr>
        <w:t>қарыздарды өтеу – 3981 мың теңге;</w:t>
      </w:r>
      <w:r>
        <w:br/>
      </w:r>
      <w:r>
        <w:rPr>
          <w:rFonts w:ascii="Times New Roman"/>
          <w:b w:val="false"/>
          <w:i w:val="false"/>
          <w:color w:val="000000"/>
          <w:sz w:val="28"/>
        </w:rPr>
        <w:t>
      </w:t>
      </w:r>
      <w:r>
        <w:rPr>
          <w:rFonts w:ascii="Times New Roman"/>
          <w:b w:val="false"/>
          <w:i w:val="false"/>
          <w:color w:val="000000"/>
          <w:sz w:val="28"/>
        </w:rPr>
        <w:t xml:space="preserve">бюджет қаражатының пайдаланатын қалдықтары – 94371,1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2014 жылғы 10 желтоқсандағы Шығыс Қазақстан облыстық мәслихатының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2015 жылға арналған әлеуметтік салық,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бойынша кірістерді бөлу нормативтері 74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100 пайыз мөлшерінде орындалуға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499641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мынандай мазмұндағы 9-1 тармақпен толықтырылсын:</w:t>
      </w:r>
      <w:r>
        <w:br/>
      </w:r>
      <w:r>
        <w:rPr>
          <w:rFonts w:ascii="Times New Roman"/>
          <w:b w:val="false"/>
          <w:i w:val="false"/>
          <w:color w:val="000000"/>
          <w:sz w:val="28"/>
        </w:rPr>
        <w:t>
      </w:t>
      </w:r>
      <w:r>
        <w:rPr>
          <w:rFonts w:ascii="Times New Roman"/>
          <w:b w:val="false"/>
          <w:i w:val="false"/>
          <w:color w:val="000000"/>
          <w:sz w:val="28"/>
        </w:rPr>
        <w:t>"9-1. 94371,1 мың теңге бюджет қаражатының пайдаланатын қалдықтары осы шешімнің 8-қосымшасына сәйкес бөлінсін.";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23 желтоқсандағы № 29-2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аталған шешім 8-қосымшамен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Пазылов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32-5/1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1-қосымша</w:t>
            </w:r>
          </w:p>
        </w:tc>
      </w:tr>
    </w:tbl>
    <w:bookmarkStart w:name="z3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5371706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775067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385473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4549083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4549083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4549083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02"/>
        <w:gridCol w:w="1220"/>
        <w:gridCol w:w="1220"/>
        <w:gridCol w:w="5304"/>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5466077,1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343362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253702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2292644,9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240731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240731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180095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1876335,9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1833655,9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1764978,9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68677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175578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85617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294396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535548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362231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362231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113863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548836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296739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73678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58213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109352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109352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140124</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92826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43657</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1180031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1180031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32-5/1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5 қосымша</w:t>
            </w:r>
          </w:p>
        </w:tc>
      </w:tr>
    </w:tbl>
    <w:bookmarkStart w:name="z267" w:id="1"/>
    <w:p>
      <w:pPr>
        <w:spacing w:after="0"/>
        <w:ind w:left="0"/>
        <w:jc w:val="left"/>
      </w:pPr>
      <w:r>
        <w:rPr>
          <w:rFonts w:ascii="Times New Roman"/>
          <w:b/>
          <w:i w:val="false"/>
          <w:color w:val="000000"/>
        </w:rPr>
        <w:t xml:space="preserve"> 2015 жылға облыстық бюджеттен берілген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630"/>
        <w:gridCol w:w="485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көмекке</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48215</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дамытуға </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60020</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дамытуға</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150168</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дамытуға </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75352</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дамытуға </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89961</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38298</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препараттарды қолдану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13140</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препараттарды уақытша сақтау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аудан бюджеттеріне ағымдағы трансферттер </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32-5/1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7 қосымша</w:t>
            </w:r>
          </w:p>
        </w:tc>
      </w:tr>
    </w:tbl>
    <w:bookmarkStart w:name="z282" w:id="2"/>
    <w:p>
      <w:pPr>
        <w:spacing w:after="0"/>
        <w:ind w:left="0"/>
        <w:jc w:val="left"/>
      </w:pPr>
      <w:r>
        <w:rPr>
          <w:rFonts w:ascii="Times New Roman"/>
          <w:b/>
          <w:i w:val="false"/>
          <w:color w:val="000000"/>
        </w:rPr>
        <w:t xml:space="preserve"> 2015 жылға аудандық маңызы бар қала, ауылдық округтердің бюджеттік бағдарламалар</w:t>
      </w:r>
    </w:p>
    <w:bookmarkEnd w:id="2"/>
    <w:bookmarkStart w:name="z283"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568"/>
        <w:gridCol w:w="2073"/>
        <w:gridCol w:w="2239"/>
        <w:gridCol w:w="2239"/>
        <w:gridCol w:w="2239"/>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12604</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143941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27449</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222"/>
        <w:gridCol w:w="2712"/>
        <w:gridCol w:w="4000"/>
        <w:gridCol w:w="2431"/>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011 000</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013000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027000</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040000</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76411</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41257</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76411</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43657</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32-5/1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8 қосымша</w:t>
            </w:r>
          </w:p>
        </w:tc>
      </w:tr>
    </w:tbl>
    <w:bookmarkStart w:name="z298" w:id="4"/>
    <w:p>
      <w:pPr>
        <w:spacing w:after="0"/>
        <w:ind w:left="0"/>
        <w:jc w:val="left"/>
      </w:pPr>
      <w:r>
        <w:rPr>
          <w:rFonts w:ascii="Times New Roman"/>
          <w:b/>
          <w:i w:val="false"/>
          <w:color w:val="000000"/>
        </w:rPr>
        <w:t xml:space="preserve"> Бюджет қаражаттарының пайдаланатын қалдықтары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677"/>
        <w:gridCol w:w="1645"/>
        <w:gridCol w:w="1645"/>
        <w:gridCol w:w="3835"/>
        <w:gridCol w:w="3339"/>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37912,9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31412,9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31412,9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31412,9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