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043d2" w14:textId="c1043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Глубокое ауданының бюджеті туралы" Глубокое аудандық мәслихатының 2014 жылғы 23 желтоқсандағы № 32/2-V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мәслихатының 2015 жылғы 13 наурыздағы № 34/4-V шешімі. Шығыс Қазақстан облысының Әділет департаментінде 2015 жылғы 30 наурызда № 3786 болып тіркелді. Күші жойылды - Шығыс Қазақстан облысы Глубокое аудандық мәслихатының 2015 жылғы 23 желтоқсандағы N 41/2-V шешімімен</w:t>
      </w:r>
    </w:p>
    <w:p>
      <w:pPr>
        <w:spacing w:after="0"/>
        <w:ind w:left="0"/>
        <w:jc w:val="left"/>
      </w:pPr>
      <w:r>
        <w:rPr>
          <w:rFonts w:ascii="Times New Roman"/>
          <w:b w:val="false"/>
          <w:i w:val="false"/>
          <w:color w:val="000000"/>
          <w:sz w:val="28"/>
        </w:rPr>
        <w:t>      </w:t>
      </w:r>
      <w:r>
        <w:rPr>
          <w:rFonts w:ascii="Times New Roman"/>
          <w:b w:val="false"/>
          <w:i/>
          <w:color w:val="000000"/>
          <w:sz w:val="28"/>
        </w:rPr>
        <w:t xml:space="preserve">Ескерту. Күші жойылды - </w:t>
      </w:r>
      <w:r>
        <w:rPr>
          <w:rFonts w:ascii="Times New Roman"/>
          <w:b w:val="false"/>
          <w:i/>
          <w:color w:val="000000"/>
          <w:sz w:val="28"/>
        </w:rPr>
        <w:t>Шығыс Қазақстан облысы Глубокое аудандық мәслихатының</w:t>
      </w:r>
      <w:r>
        <w:rPr>
          <w:rFonts w:ascii="Times New Roman"/>
          <w:b w:val="false"/>
          <w:i/>
          <w:color w:val="000000"/>
          <w:sz w:val="28"/>
        </w:rPr>
        <w:t xml:space="preserve"> 23.12.2015 N 41/2-V </w:t>
      </w:r>
      <w:r>
        <w:rPr>
          <w:rFonts w:ascii="Times New Roman"/>
          <w:b w:val="false"/>
          <w:i w:val="false"/>
          <w:color w:val="000000"/>
          <w:sz w:val="28"/>
        </w:rPr>
        <w:t>шешімімен</w:t>
      </w:r>
      <w:r>
        <w:rPr>
          <w:rFonts w:ascii="Times New Roman"/>
          <w:b w:val="false"/>
          <w:i/>
          <w:color w:val="000000"/>
          <w:sz w:val="28"/>
        </w:rPr>
        <w:t xml:space="preserve">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2008 жылғы 4 желтоқсандағы Қазақстан Республикасы Бюджеттік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6 - бабы</w:t>
      </w:r>
      <w:r>
        <w:rPr>
          <w:rFonts w:ascii="Times New Roman"/>
          <w:b w:val="false"/>
          <w:i w:val="false"/>
          <w:color w:val="000000"/>
          <w:sz w:val="28"/>
        </w:rPr>
        <w:t xml:space="preserve"> 1 - тармағының 1) - тармақшасына, "2015-2017 жылдарға арналған облыстық бюджет туралы" Шығыс Қазақстан облыстық мәслихатының 2014 жылғы 10 желтоқсандағы № 24/289-V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2015 жылғы 4 наурыздағы № 25/311-V </w:t>
      </w:r>
      <w:r>
        <w:rPr>
          <w:rFonts w:ascii="Times New Roman"/>
          <w:b w:val="false"/>
          <w:i w:val="false"/>
          <w:color w:val="000000"/>
          <w:sz w:val="28"/>
        </w:rPr>
        <w:t>шешіміне</w:t>
      </w:r>
      <w:r>
        <w:rPr>
          <w:rFonts w:ascii="Times New Roman"/>
          <w:b w:val="false"/>
          <w:i w:val="false"/>
          <w:color w:val="000000"/>
          <w:sz w:val="28"/>
        </w:rPr>
        <w:t xml:space="preserve"> сәйкес (нормативтік құқықтық актілерді мемлекеттік тіркеу Тізілімінде № 3724 болып тіркелген), Глубокое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Глубокое ауданының бюджеті туралы" Глубокое аудандық мәслихатының 2014 жылғы 23 желтоқсандағы № 32/2-V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3624 болып тіркелген, 2015 жылы 20 қаңтарда "Ақ бұлақ", "Огни Прииртышья" газеттерінде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тармақтар</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Глубокое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2015 жылға арналған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6138276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 1635428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2522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46088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 4454238 мың теңге;</w:t>
      </w:r>
      <w:r>
        <w:br/>
      </w:r>
      <w:r>
        <w:rPr>
          <w:rFonts w:ascii="Times New Roman"/>
          <w:b w:val="false"/>
          <w:i w:val="false"/>
          <w:color w:val="000000"/>
          <w:sz w:val="28"/>
        </w:rPr>
        <w:t>
      </w:t>
      </w:r>
      <w:r>
        <w:rPr>
          <w:rFonts w:ascii="Times New Roman"/>
          <w:b w:val="false"/>
          <w:i w:val="false"/>
          <w:color w:val="000000"/>
          <w:sz w:val="28"/>
        </w:rPr>
        <w:t>2) шығындар – 6183295,2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- 65210 мың теңге, 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- 80271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- 15061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 мың теңге, 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- 110229,2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110229,2 мың теңге, оның ішінде:</w:t>
      </w:r>
      <w:r>
        <w:br/>
      </w:r>
      <w:r>
        <w:rPr>
          <w:rFonts w:ascii="Times New Roman"/>
          <w:b w:val="false"/>
          <w:i w:val="false"/>
          <w:color w:val="000000"/>
          <w:sz w:val="28"/>
        </w:rPr>
        <w:t>
      </w:t>
      </w:r>
      <w:r>
        <w:rPr>
          <w:rFonts w:ascii="Times New Roman"/>
          <w:b w:val="false"/>
          <w:i w:val="false"/>
          <w:color w:val="000000"/>
          <w:sz w:val="28"/>
        </w:rPr>
        <w:t>қарыздар түсімдері – 80271 мың теңге;</w:t>
      </w:r>
      <w:r>
        <w:br/>
      </w:r>
      <w:r>
        <w:rPr>
          <w:rFonts w:ascii="Times New Roman"/>
          <w:b w:val="false"/>
          <w:i w:val="false"/>
          <w:color w:val="000000"/>
          <w:sz w:val="28"/>
        </w:rPr>
        <w:t>
      </w:t>
      </w:r>
      <w:r>
        <w:rPr>
          <w:rFonts w:ascii="Times New Roman"/>
          <w:b w:val="false"/>
          <w:i w:val="false"/>
          <w:color w:val="000000"/>
          <w:sz w:val="28"/>
        </w:rPr>
        <w:t>қарыздарды өтеу – 15061 мың теңге;</w:t>
      </w:r>
      <w:r>
        <w:br/>
      </w:r>
      <w:r>
        <w:rPr>
          <w:rFonts w:ascii="Times New Roman"/>
          <w:b w:val="false"/>
          <w:i w:val="false"/>
          <w:color w:val="000000"/>
          <w:sz w:val="28"/>
        </w:rPr>
        <w:t>
      </w:t>
      </w:r>
      <w:r>
        <w:rPr>
          <w:rFonts w:ascii="Times New Roman"/>
          <w:b w:val="false"/>
          <w:i w:val="false"/>
          <w:color w:val="000000"/>
          <w:sz w:val="28"/>
        </w:rPr>
        <w:t xml:space="preserve">бюджет қаражатының пайдаланатын қалдықтары – 45019,2 мың теңге. </w:t>
      </w:r>
      <w:r>
        <w:br/>
      </w:r>
      <w:r>
        <w:rPr>
          <w:rFonts w:ascii="Times New Roman"/>
          <w:b w:val="false"/>
          <w:i w:val="false"/>
          <w:color w:val="000000"/>
          <w:sz w:val="28"/>
        </w:rPr>
        <w:t>
      </w:t>
      </w:r>
      <w:r>
        <w:rPr>
          <w:rFonts w:ascii="Times New Roman"/>
          <w:b w:val="false"/>
          <w:i w:val="false"/>
          <w:color w:val="000000"/>
          <w:sz w:val="28"/>
        </w:rPr>
        <w:t xml:space="preserve">2. "2015-2017 жылдарға арналған облыстық бюджет туралы" Шығыс Қазақстан облыстық мәслихатының 2014 жылғы 10 желтоқсандағы № 24/289-V </w:t>
      </w:r>
      <w:r>
        <w:rPr>
          <w:rFonts w:ascii="Times New Roman"/>
          <w:b w:val="false"/>
          <w:i w:val="false"/>
          <w:color w:val="000000"/>
          <w:sz w:val="28"/>
        </w:rPr>
        <w:t>шешімімен</w:t>
      </w:r>
      <w:r>
        <w:rPr>
          <w:rFonts w:ascii="Times New Roman"/>
          <w:b w:val="false"/>
          <w:i w:val="false"/>
          <w:color w:val="000000"/>
          <w:sz w:val="28"/>
        </w:rPr>
        <w:t xml:space="preserve"> белгіленген (нормативтік құқықтық актілерді мемлекеттік тіркеу Тізілімінде № 3589 болып тіркелген), 2015 жылға арналған аудан бюджетіне әлеуметтік салық, төлем көзінен ұсталатын жеке табыс салығы, төлем көзінен ұсталатын шетел азаматтарының жеке табыс салығы бойынша кірістерді бөлу нормативтері 91,9 пайыз көлемінде атқаруға қабылдансын.";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"5. Аудандық бюджетте облыстық бюджеттен нысаналы трансферттер 391497 мың теңге сомасында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"11. Глубокое ауданы бюджетінің шығыстарында кенттер мен ауылдық округтер әкімдерінің бағдарламалары бойынша шығындар </w:t>
      </w:r>
      <w:r>
        <w:rPr>
          <w:rFonts w:ascii="Times New Roman"/>
          <w:b w:val="false"/>
          <w:i w:val="false"/>
          <w:color w:val="000000"/>
          <w:sz w:val="28"/>
        </w:rPr>
        <w:t>5 қосымшаға</w:t>
      </w:r>
      <w:r>
        <w:rPr>
          <w:rFonts w:ascii="Times New Roman"/>
          <w:b w:val="false"/>
          <w:i w:val="false"/>
          <w:color w:val="000000"/>
          <w:sz w:val="28"/>
        </w:rPr>
        <w:t xml:space="preserve"> сәйкес ескерілді.";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w:t>
      </w:r>
      <w:r>
        <w:rPr>
          <w:rFonts w:ascii="Times New Roman"/>
          <w:b w:val="false"/>
          <w:i w:val="false"/>
          <w:color w:val="000000"/>
          <w:sz w:val="28"/>
        </w:rPr>
        <w:t>11 қосымшалар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xml:space="preserve">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2. Осы шешім 2015 жылдың 1 қаңтарынан бастап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Ф. Сатаева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Глубокое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Баймульдинов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Глубокое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13 наурыздағы</w:t>
            </w:r>
            <w:r>
              <w:br/>
            </w:r>
            <w:r>
              <w:rPr>
                <w:rFonts w:ascii="Times New Roman"/>
                <w:b w:val="false"/>
                <w:i w:val="false"/>
                <w:color w:val="000000"/>
                <w:sz w:val="20"/>
              </w:rPr>
              <w:t xml:space="preserve">№ 34/4 -V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Глубокое аудандық</w:t>
            </w:r>
            <w:r>
              <w:br/>
            </w:r>
            <w:r>
              <w:rPr>
                <w:rFonts w:ascii="Times New Roman"/>
                <w:b w:val="false"/>
                <w:i w:val="false"/>
                <w:color w:val="000000"/>
                <w:sz w:val="20"/>
              </w:rPr>
              <w:t>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xml:space="preserve">№ 32/2-V шешіміне </w:t>
            </w:r>
            <w:r>
              <w:br/>
            </w:r>
            <w:r>
              <w:rPr>
                <w:rFonts w:ascii="Times New Roman"/>
                <w:b w:val="false"/>
                <w:i w:val="false"/>
                <w:color w:val="000000"/>
                <w:sz w:val="20"/>
              </w:rPr>
              <w:t>1 қосымша</w:t>
            </w:r>
          </w:p>
        </w:tc>
      </w:tr>
    </w:tbl>
    <w:bookmarkStart w:name="z150" w:id="0"/>
    <w:p>
      <w:pPr>
        <w:spacing w:after="0"/>
        <w:ind w:left="0"/>
        <w:jc w:val="left"/>
      </w:pPr>
      <w:r>
        <w:rPr>
          <w:rFonts w:ascii="Times New Roman"/>
          <w:b/>
          <w:i w:val="false"/>
          <w:color w:val="000000"/>
        </w:rPr>
        <w:t xml:space="preserve"> Глубокое ауданының 2015 жылға арналған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892"/>
        <w:gridCol w:w="892"/>
        <w:gridCol w:w="6869"/>
        <w:gridCol w:w="27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6138276</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Меншікті кірістер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1684038</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1635428</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648854</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648854</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455367</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455367</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460171</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308569</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25315</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121287</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58341</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5910</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19846</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32515</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12695</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12695</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2522</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басқа да кірістер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46088</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46088</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45433</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655</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4454238</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4454238</w:t>
            </w: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4454238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838"/>
        <w:gridCol w:w="1189"/>
        <w:gridCol w:w="1189"/>
        <w:gridCol w:w="5132"/>
        <w:gridCol w:w="311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6183295,2</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401808</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335768,6</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15311</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15311</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84683,9</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84683,9</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235773,7</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235773,7</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20554,4</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20554,4</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17165,2</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2974,2</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19811,7</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19811,7</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19811,7</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25673,3</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16124,3</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16124,3</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9549</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8549</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17907</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7307</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7307</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7307</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10600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10600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3098159,3</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290646,7</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290646,7</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137431,7</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153215</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2757350,6</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2717775,6</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2500741,3</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217034,3</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39575</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39575</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50162</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50162</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9616</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25287</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1789</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261373</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210442</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210442</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53232</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22631</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1239</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27756</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3116</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51509</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956</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2404</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47099</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50931</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50931</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28440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1431</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11627</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9433</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1685268</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250257</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5753</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5753</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244410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210278</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34132</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1405846</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8940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8940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1396906</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1396906</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29165</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26422</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14941</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10381</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2743</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256841,4</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117433,3</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117433,3</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117433,3</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24195</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21795</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9939</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10161</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объектілерін дамыту</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76348,4</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61348,4</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53543,4</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7805</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38864,7</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12211,9</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8411,9</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26652,8</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20652,8</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77958,7</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35069</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13579</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13579</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21490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18276</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15552,7</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15552,7</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15552,7</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27337</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27337</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27337</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11052,8</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11052,8</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11052,8</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11052,8</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79573</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78003</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13003</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13003</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66384</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66384</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62184</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62184</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226510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226510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226510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(толық пайдаланылмаған) нысаналы трансферттерді қайтару</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3371</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223139</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65210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80271</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80271</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80271</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80271</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80271</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15061</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15061</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15061</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15061</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-110229,2</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110229,2</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80271</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80271</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80271</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80271</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15061</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15061</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15061</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15061</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15061</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45019,2</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45019,2</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45019,2</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Глубокое аудандық мәслихатының</w:t>
            </w:r>
            <w:r>
              <w:br/>
            </w:r>
            <w:r>
              <w:rPr>
                <w:rFonts w:ascii="Times New Roman"/>
                <w:b w:val="false"/>
                <w:i w:val="false"/>
                <w:color w:val="000000"/>
                <w:sz w:val="20"/>
              </w:rPr>
              <w:t>2015 жылғы 13 наурыздағы</w:t>
            </w:r>
            <w:r>
              <w:br/>
            </w:r>
            <w:r>
              <w:rPr>
                <w:rFonts w:ascii="Times New Roman"/>
                <w:b w:val="false"/>
                <w:i w:val="false"/>
                <w:color w:val="000000"/>
                <w:sz w:val="20"/>
              </w:rPr>
              <w:t xml:space="preserve">№ 34/4 -V шешіміне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Глубокое аудандық 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xml:space="preserve">№ 32/2-V шешіміне </w:t>
            </w:r>
            <w:r>
              <w:br/>
            </w:r>
            <w:r>
              <w:rPr>
                <w:rFonts w:ascii="Times New Roman"/>
                <w:b w:val="false"/>
                <w:i w:val="false"/>
                <w:color w:val="000000"/>
                <w:sz w:val="20"/>
              </w:rPr>
              <w:t>5 қосымша</w:t>
            </w:r>
          </w:p>
        </w:tc>
      </w:tr>
    </w:tbl>
    <w:bookmarkStart w:name="z391" w:id="3"/>
    <w:p>
      <w:pPr>
        <w:spacing w:after="0"/>
        <w:ind w:left="0"/>
        <w:jc w:val="left"/>
      </w:pPr>
      <w:r>
        <w:rPr>
          <w:rFonts w:ascii="Times New Roman"/>
          <w:b/>
          <w:i w:val="false"/>
          <w:color w:val="000000"/>
        </w:rPr>
        <w:t xml:space="preserve"> Кенттер мен ауылдық округтер әкімдерінің бағдарламалар бойынша шығындары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1263"/>
        <w:gridCol w:w="2583"/>
        <w:gridCol w:w="2584"/>
        <w:gridCol w:w="2584"/>
        <w:gridCol w:w="2584"/>
      </w:tblGrid>
      <w:tr>
        <w:trPr>
          <w:trHeight w:val="30"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4"/>
          <w:p>
            <w:pPr>
              <w:spacing w:after="20"/>
              <w:ind w:left="20"/>
              <w:jc w:val="both"/>
            </w:pPr>
            <w:r>
              <w:rPr>
                <w:rFonts w:ascii="Times New Roman"/>
                <w:b w:val="false"/>
                <w:i w:val="false"/>
                <w:color w:val="000000"/>
                <w:sz w:val="20"/>
              </w:rPr>
              <w:t>№ р/н</w:t>
            </w:r>
            <w:r>
              <w:br/>
            </w:r>
            <w:r>
              <w:rPr>
                <w:rFonts w:ascii="Times New Roman"/>
                <w:b w:val="false"/>
                <w:i w:val="false"/>
                <w:color w:val="000000"/>
                <w:sz w:val="20"/>
              </w:rPr>
              <w:t>
</w:t>
            </w:r>
          </w:p>
          <w:bookmarkEnd w:id="4"/>
        </w:tc>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 мен ауылдық округтердің атауы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 аппаратының қызметін қамтамасыз ету жөніндегі қызметтерге шығындар</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жарықтандыруға шығындар</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етуге шығындар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123001015 бағдарлама</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123001011 бағдарлама</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123008015 бағдарлама</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123009015 бағдарлама</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5"/>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5"/>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"Алтайский кенті әкімінің аппараты" ММ </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8622,2</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6"/>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6"/>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"Белоусовка кенті әкімінің аппараты" ММ</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15490,2</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7"/>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7"/>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"Бобровка ауылдық округі әкімінің аппараты" ММ</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11236,9</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8"/>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8"/>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"Верхнеберезовский кенті әкімінің аппараты" ММ</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11087,7</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9"/>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9"/>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"Веселовка ауылдық округі әкімінің аппараты" ММ </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11006,5</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10"/>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bookmarkEnd w:id="10"/>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"Глубокое кенті әкімінің аппараты" ММ </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44816,2</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3571</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11"/>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bookmarkEnd w:id="11"/>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"Калинин ауылдық округі әкімінің аппараты" ММ</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10461,2</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12"/>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bookmarkEnd w:id="12"/>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"Киров ауылдық округі әкімінің аппараты" ММ </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12925,8</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13"/>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bookmarkEnd w:id="13"/>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"Кожохово ауылдық округі әкімінің аппараты" ММ </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10582,2</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14"/>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14"/>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"Краснояр ауылдық округі әкімінің аппараты" ММ</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11808</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15"/>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bookmarkEnd w:id="15"/>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"Куйбышев ауылдық округі әкімінің аппараты" ММ</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9613,9</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16"/>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16"/>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"Малоубинка ауылдық округі әкімінің аппараты" ММ</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10014,1</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17"/>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bookmarkEnd w:id="17"/>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"Опытное поле ауылдық округі әкімінің аппараты" ММ </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10825,1</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18"/>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bookmarkEnd w:id="18"/>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"Секисовка ауылдық округі әкімінің аппараты" ММ</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11275,9</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19"/>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bookmarkEnd w:id="19"/>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"Ушаново ауылдық округі әкімінің аппараты" ММ</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11677,9</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20"/>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bookmarkEnd w:id="20"/>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"Фрунзе ауылдық округі әкімінің аппараты" ММ</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11053</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21"/>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bookmarkEnd w:id="21"/>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"Черемшанка ауылдық округі әкімінің аппараты" ММ</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12104,9</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22"/>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bookmarkEnd w:id="22"/>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224601,7</w:t>
            </w:r>
            <w:r>
              <w:br/>
            </w:r>
            <w:r>
              <w:rPr>
                <w:rFonts w:ascii="Times New Roman"/>
                <w:b/>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11172</w:t>
            </w:r>
            <w:r>
              <w:br/>
            </w:r>
            <w:r>
              <w:rPr>
                <w:rFonts w:ascii="Times New Roman"/>
                <w:b/>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14941</w:t>
            </w:r>
            <w:r>
              <w:br/>
            </w:r>
            <w:r>
              <w:rPr>
                <w:rFonts w:ascii="Times New Roman"/>
                <w:b/>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10381</w:t>
            </w:r>
            <w:r>
              <w:br/>
            </w:r>
            <w:r>
              <w:rPr>
                <w:rFonts w:ascii="Times New Roman"/>
                <w:b/>
                <w:i w:val="false"/>
                <w:color w:val="000000"/>
                <w:sz w:val="20"/>
              </w:rPr>
              <w:t>
</w:t>
            </w:r>
          </w:p>
        </w:tc>
      </w:tr>
    </w:tbl>
    <w:p>
      <w:pPr>
        <w:spacing w:after="0"/>
        <w:ind w:left="0"/>
        <w:jc w:val="left"/>
      </w:pPr>
      <w:r>
        <w:rPr>
          <w:rFonts w:ascii="Times New Roman"/>
          <w:b w:val="false"/>
          <w:i w:val="false"/>
          <w:color w:val="000000"/>
          <w:sz w:val="28"/>
        </w:rPr>
        <w:t>      Кестенін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2"/>
        <w:gridCol w:w="1742"/>
        <w:gridCol w:w="3428"/>
        <w:gridCol w:w="3231"/>
        <w:gridCol w:w="292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23"/>
          <w:p>
            <w:pPr>
              <w:spacing w:after="20"/>
              <w:ind w:left="20"/>
              <w:jc w:val="both"/>
            </w:pPr>
            <w:r>
              <w:rPr>
                <w:rFonts w:ascii="Times New Roman"/>
                <w:b w:val="false"/>
                <w:i w:val="false"/>
                <w:color w:val="000000"/>
                <w:sz w:val="20"/>
              </w:rPr>
              <w:t>№ р/н</w:t>
            </w:r>
            <w:r>
              <w:br/>
            </w:r>
            <w:r>
              <w:rPr>
                <w:rFonts w:ascii="Times New Roman"/>
                <w:b w:val="false"/>
                <w:i w:val="false"/>
                <w:color w:val="000000"/>
                <w:sz w:val="20"/>
              </w:rPr>
              <w:t>
</w:t>
            </w:r>
          </w:p>
          <w:bookmarkEnd w:id="23"/>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 мен ауылдық округтердің атауы</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жерлеуге шығындар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етуге шығындар</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асыруға шығындар</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123010015 бағдарлама</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123013 бағдарлама</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123040 бағдарлама</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2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"Алтайский кенті әкімінің аппараты" ММ </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25"/>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"Белоусовка кенті әкімінің аппараты" ММ</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1167</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26"/>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"Бобровка ауылдық округі әкімінің аппараты" ММ</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2688</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27"/>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"Верхнеберезовский кенті әкімінің аппараты" ММ</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28"/>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"Веселовка ауылдық округі әкімінің аппараты" ММ </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528</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29"/>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bookmarkEnd w:id="2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"Глубокое кенті әкімінің аппараты" ММ </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49450</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0"/>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bookmarkEnd w:id="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"Калинин ауылдық округі әкімінің аппараты" ММ</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1"/>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bookmarkEnd w:id="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"Киров ауылдық округі әкімінің аппараты" ММ </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1550</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2"/>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bookmarkEnd w:id="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"Кожохово ауылдық округі әкімінің аппараты" ММ </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3"/>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"Краснояр ауылдық округі әкімінің аппараты" ММ</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1777</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4"/>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bookmarkEnd w:id="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"Куйбышев ауылдық округі әкімінің аппараты" ММ</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3774</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5"/>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"Малоубинка ауылдық округі әкімінің аппараты" ММ</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6"/>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bookmarkEnd w:id="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"Опытное поле ауылдық округі әкімінің аппараты" ММ </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7"/>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bookmarkEnd w:id="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"Секисовка ауылдық округі әкімінің аппараты" ММ</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1605</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8"/>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bookmarkEnd w:id="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"Ушаново ауылдық округі әкімінің аппараты" ММ</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715</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9"/>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bookmarkEnd w:id="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"Фрунзе ауылдық округі әкімінің аппараты" ММ</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0"/>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bookmarkEnd w:id="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"Черемшанка ауылдық округі әкімінің аппараты" ММ</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1100</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13003</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62184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