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4ac2" w14:textId="1f94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19 қаңтардағы № 22 қаулысы. Шығыс Қазақстан облысының Әділет департаментінде 2015 жылғы 11 ақпанда № 3675 болып тіркелді. Күші жойылды - Шығыс Қазақстан облысы Глубокое аудандық әкімдігінің 2016 жылғы 7 қыркүйектегі № 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аудандық әкімдігінің 07.09.2016 № 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2001 жылғы 23 қаңтардағы "Халықты жұмыспен қамту туралы" Заңының </w:t>
      </w:r>
      <w:r>
        <w:rPr>
          <w:rFonts w:ascii="Times New Roman"/>
          <w:b w:val="false"/>
          <w:i w:val="false"/>
          <w:color w:val="000000"/>
          <w:sz w:val="28"/>
        </w:rPr>
        <w:t>7- бабы</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Глубокое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2. 2015 жылы қоғамдық жұмыстар өткізілетін ұйымдардың қоса беріліп отырған тізбесі, қоғамдық жұмыстардың түрлері ,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2015 жылға белгіленген 1,5 </w:t>
      </w:r>
      <w:r>
        <w:rPr>
          <w:rFonts w:ascii="Times New Roman"/>
          <w:b w:val="false"/>
          <w:i w:val="false"/>
          <w:color w:val="000000"/>
          <w:sz w:val="28"/>
        </w:rPr>
        <w:t>ең 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Глубокое ауданы әкімінің орынбасары С.С.Жумадиловқа жүктелсін. </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Брагинец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2015 жылғы " 19" қантар</w:t>
            </w:r>
            <w:r>
              <w:br/>
            </w:r>
            <w:r>
              <w:rPr>
                <w:rFonts w:ascii="Times New Roman"/>
                <w:b w:val="false"/>
                <w:i w:val="false"/>
                <w:color w:val="000000"/>
                <w:sz w:val="20"/>
              </w:rPr>
              <w:t>№ 22 қаулысымен</w:t>
            </w:r>
            <w:r>
              <w:br/>
            </w: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913"/>
        <w:gridCol w:w="1948"/>
        <w:gridCol w:w="3656"/>
        <w:gridCol w:w="893"/>
        <w:gridCol w:w="893"/>
        <w:gridCol w:w="36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жұмыстардың көлемі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қажеттіліқ)</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2500 шаршы метр; </w:t>
            </w:r>
            <w:r>
              <w:br/>
            </w:r>
            <w:r>
              <w:rPr>
                <w:rFonts w:ascii="Times New Roman"/>
                <w:b w:val="false"/>
                <w:i w:val="false"/>
                <w:color w:val="000000"/>
                <w:sz w:val="20"/>
              </w:rPr>
              <w:t>
айына 150 құжат;</w:t>
            </w:r>
            <w:r>
              <w:br/>
            </w:r>
            <w:r>
              <w:rPr>
                <w:rFonts w:ascii="Times New Roman"/>
                <w:b w:val="false"/>
                <w:i w:val="false"/>
                <w:color w:val="000000"/>
                <w:sz w:val="20"/>
              </w:rPr>
              <w:t>
күніне 10-15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2</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"Белоусовка кенті әкімінің аппараты" Мемлекеттік мекемесі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1800 шаршы метр; </w:t>
            </w:r>
            <w:r>
              <w:br/>
            </w:r>
            <w:r>
              <w:rPr>
                <w:rFonts w:ascii="Times New Roman"/>
                <w:b w:val="false"/>
                <w:i w:val="false"/>
                <w:color w:val="000000"/>
                <w:sz w:val="20"/>
              </w:rPr>
              <w:t>
айына 80 құжат;</w:t>
            </w:r>
            <w:r>
              <w:br/>
            </w:r>
            <w:r>
              <w:rPr>
                <w:rFonts w:ascii="Times New Roman"/>
                <w:b w:val="false"/>
                <w:i w:val="false"/>
                <w:color w:val="000000"/>
                <w:sz w:val="20"/>
              </w:rPr>
              <w:t xml:space="preserve">
күніне 10-15 хат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Мемлекеттік мекемесі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250 шаршы метр;</w:t>
            </w:r>
            <w:r>
              <w:br/>
            </w:r>
            <w:r>
              <w:rPr>
                <w:rFonts w:ascii="Times New Roman"/>
                <w:b w:val="false"/>
                <w:i w:val="false"/>
                <w:color w:val="000000"/>
                <w:sz w:val="20"/>
              </w:rPr>
              <w:t>
айына 20 құжат;</w:t>
            </w:r>
            <w:r>
              <w:br/>
            </w:r>
            <w:r>
              <w:rPr>
                <w:rFonts w:ascii="Times New Roman"/>
                <w:b w:val="false"/>
                <w:i w:val="false"/>
                <w:color w:val="000000"/>
                <w:sz w:val="20"/>
              </w:rPr>
              <w:t>
жылына 300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450 шаршы метр;</w:t>
            </w:r>
            <w:r>
              <w:br/>
            </w:r>
            <w:r>
              <w:rPr>
                <w:rFonts w:ascii="Times New Roman"/>
                <w:b w:val="false"/>
                <w:i w:val="false"/>
                <w:color w:val="000000"/>
                <w:sz w:val="20"/>
              </w:rPr>
              <w:t>
айына 20 құжат;</w:t>
            </w:r>
            <w:r>
              <w:br/>
            </w:r>
            <w:r>
              <w:rPr>
                <w:rFonts w:ascii="Times New Roman"/>
                <w:b w:val="false"/>
                <w:i w:val="false"/>
                <w:color w:val="000000"/>
                <w:sz w:val="20"/>
              </w:rPr>
              <w:t>
жылына 220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250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xml:space="preserve">
жылына 800 хат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Мемлекеттік мекемесі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xml:space="preserve">
жылына 300 хат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жылына 300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700 шаршы метр; </w:t>
            </w:r>
            <w:r>
              <w:br/>
            </w:r>
            <w:r>
              <w:rPr>
                <w:rFonts w:ascii="Times New Roman"/>
                <w:b w:val="false"/>
                <w:i w:val="false"/>
                <w:color w:val="000000"/>
                <w:sz w:val="20"/>
              </w:rPr>
              <w:t>
айына 25 құжат;</w:t>
            </w:r>
            <w:r>
              <w:br/>
            </w:r>
            <w:r>
              <w:rPr>
                <w:rFonts w:ascii="Times New Roman"/>
                <w:b w:val="false"/>
                <w:i w:val="false"/>
                <w:color w:val="000000"/>
                <w:sz w:val="20"/>
              </w:rPr>
              <w:t>
жылына 900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600 шаршы метр; </w:t>
            </w:r>
            <w:r>
              <w:br/>
            </w:r>
            <w:r>
              <w:rPr>
                <w:rFonts w:ascii="Times New Roman"/>
                <w:b w:val="false"/>
                <w:i w:val="false"/>
                <w:color w:val="000000"/>
                <w:sz w:val="20"/>
              </w:rPr>
              <w:t>
айына 20 құжат;</w:t>
            </w:r>
            <w:r>
              <w:br/>
            </w:r>
            <w:r>
              <w:rPr>
                <w:rFonts w:ascii="Times New Roman"/>
                <w:b w:val="false"/>
                <w:i w:val="false"/>
                <w:color w:val="000000"/>
                <w:sz w:val="20"/>
              </w:rPr>
              <w:t>
жылына 800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900 шаршы метр; </w:t>
            </w:r>
            <w:r>
              <w:br/>
            </w:r>
            <w:r>
              <w:rPr>
                <w:rFonts w:ascii="Times New Roman"/>
                <w:b w:val="false"/>
                <w:i w:val="false"/>
                <w:color w:val="000000"/>
                <w:sz w:val="20"/>
              </w:rPr>
              <w:t>
айына 15 құжат;</w:t>
            </w:r>
            <w:r>
              <w:br/>
            </w:r>
            <w:r>
              <w:rPr>
                <w:rFonts w:ascii="Times New Roman"/>
                <w:b w:val="false"/>
                <w:i w:val="false"/>
                <w:color w:val="000000"/>
                <w:sz w:val="20"/>
              </w:rPr>
              <w:t>
жылына 950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жылына 500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жылына 600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жылына 800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100 шаршы метр; </w:t>
            </w:r>
            <w:r>
              <w:br/>
            </w:r>
            <w:r>
              <w:rPr>
                <w:rFonts w:ascii="Times New Roman"/>
                <w:b w:val="false"/>
                <w:i w:val="false"/>
                <w:color w:val="000000"/>
                <w:sz w:val="20"/>
              </w:rPr>
              <w:t>
айына 10 құжат;</w:t>
            </w:r>
            <w:r>
              <w:br/>
            </w:r>
            <w:r>
              <w:rPr>
                <w:rFonts w:ascii="Times New Roman"/>
                <w:b w:val="false"/>
                <w:i w:val="false"/>
                <w:color w:val="000000"/>
                <w:sz w:val="20"/>
              </w:rPr>
              <w:t>
жылына 500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900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жылына 800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1200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жылына 1100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абаттандыруда көмек; мұрағаттық және ағымдағы құжаттармен жұмыс істеуде көмек; корреспонденцияларды жеткізу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200 шаршы метр; </w:t>
            </w:r>
            <w:r>
              <w:br/>
            </w:r>
            <w:r>
              <w:rPr>
                <w:rFonts w:ascii="Times New Roman"/>
                <w:b w:val="false"/>
                <w:i w:val="false"/>
                <w:color w:val="000000"/>
                <w:sz w:val="20"/>
              </w:rPr>
              <w:t>
айына 30 құжат;</w:t>
            </w:r>
            <w:r>
              <w:br/>
            </w:r>
            <w:r>
              <w:rPr>
                <w:rFonts w:ascii="Times New Roman"/>
                <w:b w:val="false"/>
                <w:i w:val="false"/>
                <w:color w:val="000000"/>
                <w:sz w:val="20"/>
              </w:rPr>
              <w:t>
жылына 600 хат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мәдениет мұрағаттар және құжаттама баскармасының "Глубокое ауданының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25-30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департаментінің Глубокое ауданының әділет басқармасы" Мемлекеттік мекемесі (келісім бойынша)</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Республикалық мемлекеттік мекеме(келісім бойынша)</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40-50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қорғау істер бойынша бөлім" АММ (келісім бойынша)</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шақыру кампаниясын өткізуге көмектесу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ішкі істер бөлімі" АММ</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40-50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 жұмыс орындар жәрменкесін өткізуде көмектесу, жұмыссыздардың мониторингі, 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12 бос жұмыс орындар жәрменкесі, айына 170 жұмыссыз, айна 50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аудандық әкімдігінің жұмыспен қамту орталығы" Коммуналдық Мемлекеттік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ауданының бюджеті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дене шынықтыру және спорт басқармасының Глубокое ауданы бойынша Шығыс Қазақстан облыстық балалар-жасөспірімдер спорт мектебі" Коммуналдық мемлеқеттік мекемесі</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стадионды ұстау бойынша жұмыстарға көмектесу</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16600 шаршы метр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Қоғамдық жұмыстардың нақты талаптары: Жұмыс аптасының ұзақтығы екі демалыс күнімен 5 күнді құрайды, сегіз сағаттық жұмыс күні, түскі үзіліс бір сағат; еңбекақы төлеу,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аударымдары, қолданылмаған еңбек демалысына өтемақы жүргізу еңбек шартының негізінде Қазақстан Республикасының заңнамасына сәйкес реттеледі, орындалатын жұмыстың санына, сапасына және күрделілігіне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