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8b41" w14:textId="0408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аудандық жұмыспен қамту және әлеуметтік бағдарламалар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2015 жылғы 17 наурыздағы № 85 қаулысы. Шығыс Қазақстан облысының Әділет департаментінде 2015 жылғы 10 сәуірде № 3866 болып тіркелді. Күші жойылды - Шығыс Қазақстан облысы Бесқарағай ауданы әкімдігінің 2016 жылғы 06 маусымдағы № 212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Бесқарағай ауданы әкімдігінің 06.06.2016 № 212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Бесқарағай аудандық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Бесқарағай аудандық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әлеуметтік бағдарламалар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Бесқарағай аудандық жұмыспен қамту және әлеуметтік бағдарламалар бөлімі" мемлекеттік мекемесі (бұдан әрі - Бөлім) Қазақстан Республикасының мемлекеттік органы болып табылады, Бесқарағай ауданының аумағында жұмыспен қамту және әлеуметтік бағдарламалар саласындағы бірыңғай мемлекеттік саясатты іске асыруға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070300, Қазақстан Республикасы, Шығыс Қазақстан облысы, Бесқарағай ауданы, Бесқарағай ауылы, Пушкина көшесі, 2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Бесқарағай аудандық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 Бесқарағай ауданының жергілікті атқарушы органы тұлғасында Бөлім құрылтайшысы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Бесқарағай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Бөлімнің миссиясы: халықты жұмыспен қамту және әлеуметтік бағдарламалар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азаматтарына, Қазақстан Республикасында тұрақты тұратын шетелдiктер мен азаматтығы жоқ адамдарға қызмет пен кәсiп түрлерiн еркiн таңдауға бiрдей мүмкiндiктердi, әдiл де қолайлы еңбек жағдайларын, жұмыссыздықтан әлеуметтiк қорғауды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нәтижелi жұмыспен қамтуды қамтамасыз ету, жұмыссыздықты азайту, жұмыс орындарын 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 рыногының бiрыңғай ақпараттық базасын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берушілер, қызметкерлер және қоғамдық ұйымдар өкілдерінің мемлекеттік жұмыспен қамту саясатын әзірлеу мен іске асыруға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әлеуметтiк қорғауға кепiлдiк берiлу, медициналық, әлеуметтiк және кәсiптiк оңалтуға қолжетiмдiлiктi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мүгедектердiң денсаулық сақтауға, бiлiм алуға және қызмет түрiн, соның iшiнде еңбек қызметi түрiн еркiн таңдауға басқа азаматтармен қатар қол жеткiзуi мен тең құқылы болуын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халықты әлеуметтік қорғау бағдарламаларын жүзеге асыру, халықтың дәрменсiз топтарына мемлекеттік атаулы әлеуметтік көмек көрсету, қайырымдылық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жергілікті бюджет қаражаты есебінен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Бесқарағай ауданының аумағында тұратын нысаналы топтарды және оларды қорғау жөнiндегi әлеуметтiк шараларды жыл сайын анықтап отырады;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кәсiпкерлiктi, шағын және орта бизнестi дамыту арқылы қосымша жұмыс орындарын ашуды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жұмыс орындарын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жастар іс-тәжірибесін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жұмыспен қамтуға жәрдемдесу және кедейлікті азайту бағдарламаларын iске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әлеуметтiк қорғау, ана мен баланы қорғау мәселелерiн шешедi, халықтың әлеуметтiк жағынан дәрменсiз топтарына атаулы көмек көрсетедi, оларға қайырымдылық көмек көрсетудi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елді мекендерде жұмыс істейтін және тұратын денсаулық сақтау, білім беру, әлеуметтік қамсыздандыру, мәдениет және спорт мамандарына әлеуметтік қолдау шараларын көрсету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саласындағы мемлекеттік саясатты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мүгедектердi оңалтудың өңiрлiк бағдарламаларының iске асырылуын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құзыретіне кіретін мәселелер бойынша аудан басшыларына қарауға ұсыныс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 Қазақстан Республикасының заңнамасына сәйкес Бесқарағай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Бесқарағай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Бөлімге қарасты ұйымдардың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Бесқарағай аудандық жұмыспен қамту орталығы"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"Семей ядролық полигоны салдарынан зардап шеккен мүмкіндіктері шектеулі балалрға, 18 жастан асқан психиневрологиялық патологиялары бар мүгедектерге және қарт азаматтарға арнаулы әлеметтік қызмет көрсету жөніндегі Бесқарағай аумақтық ортталығы" мемлекеттік коммуналдық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