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d632" w14:textId="d0ad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аудандық мәслихатының регламентін бекіту туралы" Абай аудандық мәслихатының 2014 жылғы 17 сәуірдегі № 20/7-V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2015 жылғы 13 шілдедегі № 29/7-V шешімі. Шығыс Қазақстан облысының Әділет департаментінде 2015 жылғы 10 тамызда № 4091 болып тіркелді. Күші жойылды - Шығыс Қазақстан облысы Абай аудандық мәслихатының 2016 жылғы 17 маусымдағы № 3/9-VI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аудандық мәслихатының 17.06.2016 № 3/9-VI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"Абай аудандық мәслихатының регламентін бекіту туралы" Абай аудандық мәслихатының 2014 жылғы 17 сәуірдегі 20/7-V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3350 болып тіркелген, 2014 жылғы 23-31 мамырында № 18 "Абай елі"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Абай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