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414d" w14:textId="5f14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Абай ауданының бюджеті туралы" Абай аудандық мәслихатының 2014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13 шілдедегі № 29/4-V шешімі. Шығыс Қазақстан облысының Әділет департаментінде 2015 жылғы 23 шілдеде № 4052 болып тіркелді</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аудандық мәслихатының 23.12.2015 № 33/3-V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1 шілдедегі № 29/345-V (нормативтік құқықтық актілерді мемлекеттік тіркеу Тізілімінде № 4017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Абай ауданының бюджеті туралы" Абай аудандық мәслихатының 2014 жылғы 24 желтоқсандағы № 25/3-V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3626 болып тіркелген, "Абай елі" газетінің 2015 жылғы 18-24 қаңтардағы № 3, 2015 жылғы 25-31 қаңтардағы № 4, 2015 жылғы 1-7 ақпандағы № 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2460391,6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272896,0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15005,0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2069,0 мың теңге; </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 2155421,0 мың теңге;</w:t>
      </w:r>
      <w:r>
        <w:br/>
      </w:r>
      <w:r>
        <w:rPr>
          <w:rFonts w:ascii="Times New Roman"/>
          <w:b w:val="false"/>
          <w:i w:val="false"/>
          <w:color w:val="000000"/>
          <w:sz w:val="28"/>
        </w:rPr>
        <w:t>
      </w:t>
      </w:r>
      <w:r>
        <w:rPr>
          <w:rFonts w:ascii="Times New Roman"/>
          <w:b w:val="false"/>
          <w:i w:val="false"/>
          <w:color w:val="000000"/>
          <w:sz w:val="28"/>
        </w:rPr>
        <w:t>бюджет қаражатының бос қалдықтары – 15000,6 мың теңге;</w:t>
      </w:r>
      <w:r>
        <w:br/>
      </w:r>
      <w:r>
        <w:rPr>
          <w:rFonts w:ascii="Times New Roman"/>
          <w:b w:val="false"/>
          <w:i w:val="false"/>
          <w:color w:val="000000"/>
          <w:sz w:val="28"/>
        </w:rPr>
        <w:t>
      </w:t>
      </w:r>
      <w:r>
        <w:rPr>
          <w:rFonts w:ascii="Times New Roman"/>
          <w:b w:val="false"/>
          <w:i w:val="false"/>
          <w:color w:val="000000"/>
          <w:sz w:val="28"/>
        </w:rPr>
        <w:t>2) шығындар – 2460391,6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21426,0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26757,0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5331,0 мың теңге.";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Белібаев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Абай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Аманғазы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2015 жылғы 13 шілдедегі </w:t>
            </w:r>
            <w:r>
              <w:br/>
            </w:r>
            <w:r>
              <w:rPr>
                <w:rFonts w:ascii="Times New Roman"/>
                <w:b w:val="false"/>
                <w:i w:val="false"/>
                <w:color w:val="000000"/>
                <w:sz w:val="20"/>
              </w:rPr>
              <w:t xml:space="preserve">№ 29/4-V шешіміне қосымша </w:t>
            </w:r>
            <w:r>
              <w:br/>
            </w: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25/3-V шешіміне </w:t>
            </w:r>
            <w:r>
              <w:br/>
            </w:r>
            <w:r>
              <w:rPr>
                <w:rFonts w:ascii="Times New Roman"/>
                <w:b w:val="false"/>
                <w:i w:val="false"/>
                <w:color w:val="000000"/>
                <w:sz w:val="20"/>
              </w:rPr>
              <w:t>№ 1 қосымша</w:t>
            </w:r>
          </w:p>
        </w:tc>
      </w:tr>
    </w:tbl>
    <w:bookmarkStart w:name="z30"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65"/>
        <w:gridCol w:w="365"/>
        <w:gridCol w:w="365"/>
        <w:gridCol w:w="5982"/>
        <w:gridCol w:w="1511"/>
        <w:gridCol w:w="137"/>
        <w:gridCol w:w="365"/>
        <w:gridCol w:w="213"/>
        <w:gridCol w:w="366"/>
        <w:gridCol w:w="1210"/>
        <w:gridCol w:w="1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2 460 391,6</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272 896,0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118 620,0</w:t>
            </w:r>
            <w:r>
              <w:br/>
            </w:r>
            <w:r>
              <w:rPr>
                <w:rFonts w:ascii="Times New Roman"/>
                <w:b w:val="false"/>
                <w:i w:val="false"/>
                <w:color w:val="000000"/>
                <w:sz w:val="20"/>
              </w:rPr>
              <w:t>
</w:t>
            </w:r>
          </w:p>
        </w:tc>
      </w:tr>
      <w:tr>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98 367,0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98 367,0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98 367,0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14 989,0</w:t>
            </w:r>
            <w:r>
              <w:br/>
            </w:r>
            <w:r>
              <w:rPr>
                <w:rFonts w:ascii="Times New Roman"/>
                <w:b w:val="false"/>
                <w:i w:val="false"/>
                <w:color w:val="000000"/>
                <w:sz w:val="20"/>
              </w:rPr>
              <w:t>
</w:t>
            </w:r>
          </w:p>
        </w:tc>
      </w:tr>
      <w:tr>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16 742,0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5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12 549,0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12 549,0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12 549,0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2 155 421,0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2 155 421,0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2 155 421,0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209 620,0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1 716 036,0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597"/>
        <w:gridCol w:w="1067"/>
        <w:gridCol w:w="1067"/>
        <w:gridCol w:w="1067"/>
        <w:gridCol w:w="4640"/>
        <w:gridCol w:w="31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2 460 391,6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344 181,0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255 287,0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1 398 726,7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926 131,1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880 128,1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73 927,9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271 294,7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33 363,7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200 016,8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168 087,6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168 087,6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31 113,2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31 113,2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108 498,3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197 560,2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100 311,5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45 733,7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