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8f04" w14:textId="2518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кәсіпкерлік және туризм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14 сәуірдегі № 420 қаулысы. Шығыс Қазақстан облысының Әділет департаментінде 2015 жылғы 14 мамырда № 3946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 xml:space="preserve">қаулысымен </w:t>
      </w:r>
      <w:r>
        <w:rPr>
          <w:rFonts w:ascii="Times New Roman"/>
          <w:b w:val="false"/>
          <w:i/>
          <w:color w:val="000000"/>
          <w:sz w:val="28"/>
        </w:rPr>
        <w:t>(қол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кәсіпкерлік жәнетуризм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"14" сәуір</w:t>
            </w:r>
            <w:r>
              <w:br/>
            </w:r>
            <w:r>
              <w:rPr>
                <w:rFonts w:ascii="Times New Roman"/>
                <w:b w:val="false"/>
                <w:i w:val="false"/>
                <w:color w:val="000000"/>
                <w:sz w:val="20"/>
              </w:rPr>
              <w:t>№ 420 қаулысымен бекітілді</w:t>
            </w:r>
          </w:p>
        </w:tc>
      </w:tr>
    </w:tbl>
    <w:bookmarkStart w:name="z10" w:id="0"/>
    <w:p>
      <w:pPr>
        <w:spacing w:after="0"/>
        <w:ind w:left="0"/>
        <w:jc w:val="left"/>
      </w:pPr>
      <w:r>
        <w:rPr>
          <w:rFonts w:ascii="Times New Roman"/>
          <w:b/>
          <w:i w:val="false"/>
          <w:color w:val="000000"/>
        </w:rPr>
        <w:t xml:space="preserve"> "Риддер қаласының кәсіпкерлік және туризм бөлімі" мемлекеттік мекемесі туралы 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кәсіпкерлік және туризм бөлімі" мемлекеттік мекемесі Риддер қаласының аумағында кәсіпкерлік және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"Риддер қаласының кәсіпкерлік және туризм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"Риддер қаласының кәсіпкерлік және туризм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"Риддер қаласының кәсіпкерлік және туризм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"Риддер қаласының кәсіпкерлік және туризм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"Риддер қаласының кәсіпкерлік және туризм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"Риддер қаласының кәсіпкерлік және туризм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071300, Қазақстан Республикасы, Шығыс Қазақстан облысы, Риддер қаласы, Тәуелсіздік даңғылы 3А.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кәсіпкерлік және туризм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"Риддер қаласының кәсіпкерлік және туризм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"Риддер қаласының кәсіпкерлік және туризм бөлімі" мемлекеттік мекемесінің қызметін қаржыландыру Риддер қаласының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"Риддер қаласының кәсіпкерлік және туризм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"Риддер қаласының кәсіпкерлік және туризм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"Риддер қаласының кәсіпкерлік және туризм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"Риддер қаласының кәсіпкерлік және туризм бөлімі" мемлекеттік мекемесінің миссиясы: кәсіпкерлік және туризм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"Риддер қаласының кәсіпкерлік және туризм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қызметін қолдауды және қорғауды қамтамасыз етеді;</w:t>
      </w:r>
      <w:r>
        <w:br/>
      </w:r>
      <w:r>
        <w:rPr>
          <w:rFonts w:ascii="Times New Roman"/>
          <w:b w:val="false"/>
          <w:i w:val="false"/>
          <w:color w:val="000000"/>
          <w:sz w:val="28"/>
        </w:rPr>
        <w:t>
      </w:t>
      </w:r>
      <w:r>
        <w:rPr>
          <w:rFonts w:ascii="Times New Roman"/>
          <w:b w:val="false"/>
          <w:i w:val="false"/>
          <w:color w:val="000000"/>
          <w:sz w:val="28"/>
        </w:rPr>
        <w:t>2) қала аумағында кәсіпкерлікті дамыту және инвестициялық климат үшін жағдайлар құрады;</w:t>
      </w:r>
      <w:r>
        <w:br/>
      </w:r>
      <w:r>
        <w:rPr>
          <w:rFonts w:ascii="Times New Roman"/>
          <w:b w:val="false"/>
          <w:i w:val="false"/>
          <w:color w:val="000000"/>
          <w:sz w:val="28"/>
        </w:rPr>
        <w:t>
      </w:t>
      </w:r>
      <w:r>
        <w:rPr>
          <w:rFonts w:ascii="Times New Roman"/>
          <w:b w:val="false"/>
          <w:i w:val="false"/>
          <w:color w:val="000000"/>
          <w:sz w:val="28"/>
        </w:rPr>
        <w:t>3) жеке кәсіпкерлікті дамыту үшін жағдайлар құрады;</w:t>
      </w:r>
      <w:r>
        <w:br/>
      </w:r>
      <w:r>
        <w:rPr>
          <w:rFonts w:ascii="Times New Roman"/>
          <w:b w:val="false"/>
          <w:i w:val="false"/>
          <w:color w:val="000000"/>
          <w:sz w:val="28"/>
        </w:rPr>
        <w:t>
      </w:t>
      </w:r>
      <w:r>
        <w:rPr>
          <w:rFonts w:ascii="Times New Roman"/>
          <w:b w:val="false"/>
          <w:i w:val="false"/>
          <w:color w:val="000000"/>
          <w:sz w:val="28"/>
        </w:rPr>
        <w:t>16. "Риддер қаласының кәсіпкерлік және туризм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кәсіпкерлікті және туризмді мемлекеттік қолдау және дамытуда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кәсіпкерлік мүддесіне қатысты нормативтік құқықтық актілер жобасына сараптама жүргізуге талаптанатын жеке кәсіпкерлік субъектілерінің бірлестіктерін акредиттеу;</w:t>
      </w:r>
      <w:r>
        <w:br/>
      </w:r>
      <w:r>
        <w:rPr>
          <w:rFonts w:ascii="Times New Roman"/>
          <w:b w:val="false"/>
          <w:i w:val="false"/>
          <w:color w:val="000000"/>
          <w:sz w:val="28"/>
        </w:rPr>
        <w:t>
      </w:t>
      </w:r>
      <w:r>
        <w:rPr>
          <w:rFonts w:ascii="Times New Roman"/>
          <w:b w:val="false"/>
          <w:i w:val="false"/>
          <w:color w:val="000000"/>
          <w:sz w:val="28"/>
        </w:rPr>
        <w:t>3) қала әкімдігі жанындағы кәсіпкерлік мәселелері жөніндегі сараптамалық кеңестің қызметін ұйымдастыру;</w:t>
      </w:r>
      <w:r>
        <w:br/>
      </w:r>
      <w:r>
        <w:rPr>
          <w:rFonts w:ascii="Times New Roman"/>
          <w:b w:val="false"/>
          <w:i w:val="false"/>
          <w:color w:val="000000"/>
          <w:sz w:val="28"/>
        </w:rPr>
        <w:t>
      </w:t>
      </w:r>
      <w:r>
        <w:rPr>
          <w:rFonts w:ascii="Times New Roman"/>
          <w:b w:val="false"/>
          <w:i w:val="false"/>
          <w:color w:val="000000"/>
          <w:sz w:val="28"/>
        </w:rPr>
        <w:t>4) қала аумағында кәсіпкерлікті дамыту және инвестициялық климат үшін жағдайлар құру;</w:t>
      </w:r>
      <w:r>
        <w:br/>
      </w:r>
      <w:r>
        <w:rPr>
          <w:rFonts w:ascii="Times New Roman"/>
          <w:b w:val="false"/>
          <w:i w:val="false"/>
          <w:color w:val="000000"/>
          <w:sz w:val="28"/>
        </w:rPr>
        <w:t>
      </w:t>
      </w:r>
      <w:r>
        <w:rPr>
          <w:rFonts w:ascii="Times New Roman"/>
          <w:b w:val="false"/>
          <w:i w:val="false"/>
          <w:color w:val="000000"/>
          <w:sz w:val="28"/>
        </w:rPr>
        <w:t>5) кәсіпкерлікті қолдау бағдарламаларын әзірлеу бойынша ұсыныстар енгізу;</w:t>
      </w:r>
      <w:r>
        <w:br/>
      </w:r>
      <w:r>
        <w:rPr>
          <w:rFonts w:ascii="Times New Roman"/>
          <w:b w:val="false"/>
          <w:i w:val="false"/>
          <w:color w:val="000000"/>
          <w:sz w:val="28"/>
        </w:rPr>
        <w:t>
      </w:t>
      </w:r>
      <w:r>
        <w:rPr>
          <w:rFonts w:ascii="Times New Roman"/>
          <w:b w:val="false"/>
          <w:i w:val="false"/>
          <w:color w:val="000000"/>
          <w:sz w:val="28"/>
        </w:rPr>
        <w:t>6) мемлекеттік бағдарламалардың іске асырылуы мен орындалуын қамтамасыз ету;</w:t>
      </w:r>
      <w:r>
        <w:br/>
      </w:r>
      <w:r>
        <w:rPr>
          <w:rFonts w:ascii="Times New Roman"/>
          <w:b w:val="false"/>
          <w:i w:val="false"/>
          <w:color w:val="000000"/>
          <w:sz w:val="28"/>
        </w:rPr>
        <w:t>
      </w:t>
      </w:r>
      <w:r>
        <w:rPr>
          <w:rFonts w:ascii="Times New Roman"/>
          <w:b w:val="false"/>
          <w:i w:val="false"/>
          <w:color w:val="000000"/>
          <w:sz w:val="28"/>
        </w:rPr>
        <w:t xml:space="preserve">7) қала үшін маңызды жобалар мен бағдарламаларды мемлекеттік қолдаудың барлық түрлері бойынша ұсыныстар әзірлеу; </w:t>
      </w:r>
      <w:r>
        <w:br/>
      </w:r>
      <w:r>
        <w:rPr>
          <w:rFonts w:ascii="Times New Roman"/>
          <w:b w:val="false"/>
          <w:i w:val="false"/>
          <w:color w:val="000000"/>
          <w:sz w:val="28"/>
        </w:rPr>
        <w:t>
      </w:t>
      </w:r>
      <w:r>
        <w:rPr>
          <w:rFonts w:ascii="Times New Roman"/>
          <w:b w:val="false"/>
          <w:i w:val="false"/>
          <w:color w:val="000000"/>
          <w:sz w:val="28"/>
        </w:rPr>
        <w:t>8) мекеменің құзіреті шегінде әкімнің және қала әкімдігінің нормативтік құқықтық актілерінің жобаларын әзірлеу, оны ғылыми сараптамаға жолдау;</w:t>
      </w:r>
      <w:r>
        <w:br/>
      </w:r>
      <w:r>
        <w:rPr>
          <w:rFonts w:ascii="Times New Roman"/>
          <w:b w:val="false"/>
          <w:i w:val="false"/>
          <w:color w:val="000000"/>
          <w:sz w:val="28"/>
        </w:rPr>
        <w:t>
      </w:t>
      </w:r>
      <w:r>
        <w:rPr>
          <w:rFonts w:ascii="Times New Roman"/>
          <w:b w:val="false"/>
          <w:i w:val="false"/>
          <w:color w:val="000000"/>
          <w:sz w:val="28"/>
        </w:rPr>
        <w:t>инновациялық қызметті және кәсіпкерлікті қолдау инфрақұрылым нысандарын құруды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 xml:space="preserve">9) мемлекеттік органдармен ұсынылатын мәліметтер негізінде қалада кәсіпкерлікті дамыту мен қаржы экономикалық жағдайы туралы ақпаратты дайындау және талдау; </w:t>
      </w:r>
      <w:r>
        <w:br/>
      </w:r>
      <w:r>
        <w:rPr>
          <w:rFonts w:ascii="Times New Roman"/>
          <w:b w:val="false"/>
          <w:i w:val="false"/>
          <w:color w:val="000000"/>
          <w:sz w:val="28"/>
        </w:rPr>
        <w:t>
      </w:t>
      </w:r>
      <w:r>
        <w:rPr>
          <w:rFonts w:ascii="Times New Roman"/>
          <w:b w:val="false"/>
          <w:i w:val="false"/>
          <w:color w:val="000000"/>
          <w:sz w:val="28"/>
        </w:rPr>
        <w:t>10) мәселелерді қарау барысында құзірет шегінде барлық мемлекеттік органдарда мемлекет мүдделерін ұсыну;</w:t>
      </w:r>
      <w:r>
        <w:br/>
      </w:r>
      <w:r>
        <w:rPr>
          <w:rFonts w:ascii="Times New Roman"/>
          <w:b w:val="false"/>
          <w:i w:val="false"/>
          <w:color w:val="000000"/>
          <w:sz w:val="28"/>
        </w:rPr>
        <w:t>
      </w:t>
      </w:r>
      <w:r>
        <w:rPr>
          <w:rFonts w:ascii="Times New Roman"/>
          <w:b w:val="false"/>
          <w:i w:val="false"/>
          <w:color w:val="000000"/>
          <w:sz w:val="28"/>
        </w:rPr>
        <w:t xml:space="preserve">11) қала аумағында туризмдi дамыту туралы ақпарат жинауды, талдауды жүзеге асырады және оны облыстың жергілікті атқарушы органына бередi; </w:t>
      </w:r>
      <w:r>
        <w:br/>
      </w:r>
      <w:r>
        <w:rPr>
          <w:rFonts w:ascii="Times New Roman"/>
          <w:b w:val="false"/>
          <w:i w:val="false"/>
          <w:color w:val="000000"/>
          <w:sz w:val="28"/>
        </w:rPr>
        <w:t>
      </w:t>
      </w:r>
      <w:r>
        <w:rPr>
          <w:rFonts w:ascii="Times New Roman"/>
          <w:b w:val="false"/>
          <w:i w:val="false"/>
          <w:color w:val="000000"/>
          <w:sz w:val="28"/>
        </w:rPr>
        <w:t>12) қалалық туристiк ресурстарды қорғау жөнiндегi шараларды әзiрлейдi және енгiзедi;</w:t>
      </w:r>
      <w:r>
        <w:br/>
      </w:r>
      <w:r>
        <w:rPr>
          <w:rFonts w:ascii="Times New Roman"/>
          <w:b w:val="false"/>
          <w:i w:val="false"/>
          <w:color w:val="000000"/>
          <w:sz w:val="28"/>
        </w:rPr>
        <w:t>
      </w:t>
      </w:r>
      <w:r>
        <w:rPr>
          <w:rFonts w:ascii="Times New Roman"/>
          <w:b w:val="false"/>
          <w:i w:val="false"/>
          <w:color w:val="000000"/>
          <w:sz w:val="28"/>
        </w:rPr>
        <w:t xml:space="preserve">13) қала аумағында туристiк индустрия объектiлерiн жоспарлау және салу жөнiндегi қызметтi үйлестiреді; </w:t>
      </w:r>
      <w:r>
        <w:br/>
      </w:r>
      <w:r>
        <w:rPr>
          <w:rFonts w:ascii="Times New Roman"/>
          <w:b w:val="false"/>
          <w:i w:val="false"/>
          <w:color w:val="000000"/>
          <w:sz w:val="28"/>
        </w:rPr>
        <w:t>
      </w:t>
      </w:r>
      <w:r>
        <w:rPr>
          <w:rFonts w:ascii="Times New Roman"/>
          <w:b w:val="false"/>
          <w:i w:val="false"/>
          <w:color w:val="000000"/>
          <w:sz w:val="28"/>
        </w:rPr>
        <w:t>14) балалар мен жастар лагерьлерiнiң, туристер бiрлестiктерiнiң қызметiне және өз бетiнше туризмдi дамытуға жәрдем көрсетедi;</w:t>
      </w:r>
      <w:r>
        <w:br/>
      </w:r>
      <w:r>
        <w:rPr>
          <w:rFonts w:ascii="Times New Roman"/>
          <w:b w:val="false"/>
          <w:i w:val="false"/>
          <w:color w:val="000000"/>
          <w:sz w:val="28"/>
        </w:rPr>
        <w:t>
      </w:t>
      </w:r>
      <w:r>
        <w:rPr>
          <w:rFonts w:ascii="Times New Roman"/>
          <w:b w:val="false"/>
          <w:i w:val="false"/>
          <w:color w:val="000000"/>
          <w:sz w:val="28"/>
        </w:rPr>
        <w:t xml:space="preserve">15) туристiк ақпаратты, оның iшiнде туристiк әлеует, туризм объектiлерi және туристiк қызметтi жүзеге асыратын тұлғалар туралы ақпарат бередi; </w:t>
      </w:r>
      <w:r>
        <w:br/>
      </w:r>
      <w:r>
        <w:rPr>
          <w:rFonts w:ascii="Times New Roman"/>
          <w:b w:val="false"/>
          <w:i w:val="false"/>
          <w:color w:val="000000"/>
          <w:sz w:val="28"/>
        </w:rPr>
        <w:t>
      </w:t>
      </w:r>
      <w:r>
        <w:rPr>
          <w:rFonts w:ascii="Times New Roman"/>
          <w:b w:val="false"/>
          <w:i w:val="false"/>
          <w:color w:val="000000"/>
          <w:sz w:val="28"/>
        </w:rPr>
        <w:t>16) қалада турситік соқпақтар мен маршруттар тізілімін жүргізеді;</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"Риддер қаласының кәсіпкерлік және туризм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"Риддер қаласының кәсіпкерлік және туризм бөлімі" мемлекеттік мекемесі құзыретіне кіретін мәселелер бойынша қала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"Риддер қаласының кәсіпкерлік және туризм бөлімі" мемлекеттік мекемесі қызметіне қатысты мәселелерді қарау және бірлесіп атқару үшін қаланың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"Риддер қаласының кәсіпкерлік және туризм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"Риддер қаласының кәсіпкерлік және туризм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"Риддер қаласының кәсіпкерлік және туризм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"Риддер қаласының кәсіпкерлік және туризм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"Риддер қаласының кәсіпкерлік және туризм бөлімі" мемлекеттік мекемесін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"Риддер қаласының кәсіпкерлік және туризм бөлімі" мемлекеттік мекемесінің басшысын Қазақстан Республикасының заңнамасына сәйкес Риддер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"Риддер қаласының кәсіпкерлік және туризм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"Риддер қаласының кәсіпкерлік және туризм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"Риддер қаласының кәсіпкерлік және туризм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мен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"Риддер қаласының кәсіпкерлік және туризм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"Риддер қаласының кәсіпкерлік және туризм бөлімі" мемлекеттік мекемесінің мүлкі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"Риддер қаласының кәсіпкерлік және туризм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"Риддер қаласының кәсіпкерлік және туризм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"Риддер қаласының кәсіпкерлік және туризм бөлімі" мемлекеттік мекемесіне бекітілген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5. "Риддер қаласының кәсіпкерлік және туризм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"Риддер қаласының кәсіпкерлік және туризм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