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f558c" w14:textId="8ef55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Риддер қаласының бюджеті туралы" 2014 жылғы 24 желтоқсандағы № 30/2 -V Риддер қалалық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2015 жылғы 18 наурыздағы N 32/3-V шешімі. Шығыс Қазақстан облысының Әділет департаментінде 2015 жылғы 30 наурызда N 3783 болып тіркелді. Күші жойылды - Шығыс Қазақстан облысы Риддер қалалық мәслихатының 2015 жылғы 23 желтоқсандағы N 40/2-V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Ескерту. Күші жойылды - Шығыс Қазақстан облысы Риддер қалалық мәслихатының 23.12.2015 N 40/2-V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val="false"/>
          <w:i w:val="false"/>
          <w:color w:val="000000"/>
          <w:sz w:val="28"/>
        </w:rPr>
        <w:t>109-бабының</w:t>
      </w:r>
      <w:r>
        <w:rPr>
          <w:rFonts w:ascii="Times New Roman"/>
          <w:b w:val="false"/>
          <w:i w:val="false"/>
          <w:color w:val="000000"/>
          <w:sz w:val="28"/>
        </w:rPr>
        <w:t xml:space="preserve"> 1 -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Шығыс Қазақстан облыстық мәслихатының 2015 жылғы 4 наурыздағы № 25/311-V "2015-2017 жылдарға арналған облыстық бюджет туралы" 2014 жылғы 10 желтоқсандағы № 24/289 -V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3724 тіркелген)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Риддер қалалық мәслихатының 2014 жылғы 24 желтоқсандағы № 30/2-V "2015-2017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3623 тіркелген, "Лениногорская правда" газетінінің 2015 жылғы 30 қаңтардағы № 5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- 4826450,2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- 2644327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- 10840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- 37100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- 2134183,2 мың теңге;</w:t>
      </w:r>
      <w:r>
        <w:br/>
      </w:r>
      <w:r>
        <w:rPr>
          <w:rFonts w:ascii="Times New Roman"/>
          <w:b w:val="false"/>
          <w:i w:val="false"/>
          <w:color w:val="000000"/>
          <w:sz w:val="28"/>
        </w:rPr>
        <w:t>
      </w:t>
      </w:r>
      <w:r>
        <w:rPr>
          <w:rFonts w:ascii="Times New Roman"/>
          <w:b w:val="false"/>
          <w:i w:val="false"/>
          <w:color w:val="000000"/>
          <w:sz w:val="28"/>
        </w:rPr>
        <w:t>2) шығындар - 4840777,5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- 75555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- 75555 мың теңге;</w:t>
      </w:r>
      <w:r>
        <w:br/>
      </w:r>
      <w:r>
        <w:rPr>
          <w:rFonts w:ascii="Times New Roman"/>
          <w:b w:val="false"/>
          <w:i w:val="false"/>
          <w:color w:val="000000"/>
          <w:sz w:val="28"/>
        </w:rPr>
        <w:t>
      </w:t>
      </w:r>
      <w:r>
        <w:rPr>
          <w:rFonts w:ascii="Times New Roman"/>
          <w:b w:val="false"/>
          <w:i w:val="false"/>
          <w:color w:val="000000"/>
          <w:sz w:val="28"/>
        </w:rPr>
        <w:t xml:space="preserve">4) қаржы активтерімен операциялар бойынша сальдо - 0 мың теңге; </w:t>
      </w:r>
      <w:r>
        <w:br/>
      </w:r>
      <w:r>
        <w:rPr>
          <w:rFonts w:ascii="Times New Roman"/>
          <w:b w:val="false"/>
          <w:i w:val="false"/>
          <w:color w:val="000000"/>
          <w:sz w:val="28"/>
        </w:rPr>
        <w:t>
      </w:t>
      </w:r>
      <w:r>
        <w:rPr>
          <w:rFonts w:ascii="Times New Roman"/>
          <w:b w:val="false"/>
          <w:i w:val="false"/>
          <w:color w:val="000000"/>
          <w:sz w:val="28"/>
        </w:rPr>
        <w:t>5) бюджет тапшылығы (профициті) - - 89822,3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- 89822,3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"2. Шығыс Қазақстан облыстық мәслихатының 2014 жылғы 10 желтоқсандағы № 24/289 - V "2015 - 2017 жылдарға арналған облыстық бюджет туралы" шешімімен белгіленген (нормативтік құқықтық актілерді мемлекеттік тіркеу Тізілімінде № 3589 тіркелген), әлеуметтік салық, төлем көзінен ұсталатын жеке табыс салығы, төлем көзінен ұсталатын шетел азаматтарының жеке табыс салығы, төлем көзінен ұсталмайтын жеке табыс салығы және төлем көзінен ұсталмайтын шетел азаматтарының жеке табыс салығы бойынша қала бюджетіне түсетін түсім нормативтерінің мөлшері 2015 жылға 95,1% мөлшерінде орындауға қабылдансын.";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"3. 2015 жылға арналған қалалық бюджетте облыстық бюджетке трансферттерді қайтару 150203,1 мың теңге көлемінде көзделсін, соның ішінде:</w:t>
      </w:r>
      <w:r>
        <w:br/>
      </w:r>
      <w:r>
        <w:rPr>
          <w:rFonts w:ascii="Times New Roman"/>
          <w:b w:val="false"/>
          <w:i w:val="false"/>
          <w:color w:val="000000"/>
          <w:sz w:val="28"/>
        </w:rPr>
        <w:t>
      </w:t>
      </w:r>
      <w:r>
        <w:rPr>
          <w:rFonts w:ascii="Times New Roman"/>
          <w:b w:val="false"/>
          <w:i w:val="false"/>
          <w:color w:val="000000"/>
          <w:sz w:val="28"/>
        </w:rPr>
        <w:t>1) бастауыш, негізгі орта және жалпы орта білімді жан басына шаққандағы қаржыландыруды сынақтан өткізуге жергілікті атқарушы органдардың міндеттеріне және өкілеттілігіне беруге байланысты 149912 мың теңге көлемінде;</w:t>
      </w:r>
      <w:r>
        <w:br/>
      </w:r>
      <w:r>
        <w:rPr>
          <w:rFonts w:ascii="Times New Roman"/>
          <w:b w:val="false"/>
          <w:i w:val="false"/>
          <w:color w:val="000000"/>
          <w:sz w:val="28"/>
        </w:rPr>
        <w:t>
      </w:t>
      </w:r>
      <w:r>
        <w:rPr>
          <w:rFonts w:ascii="Times New Roman"/>
          <w:b w:val="false"/>
          <w:i w:val="false"/>
          <w:color w:val="000000"/>
          <w:sz w:val="28"/>
        </w:rPr>
        <w:t>2) 2014 жылы пайдаланылмаған (толық пайдаланылмаған) жоғары тұрған бюджеттен берілген трансферттерді 291,1 мың теңге көлемінде.";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"7. 2015 жылға арналған қалалық бюджетте облыстық бюджеттен берілген ағымдағы нысаналы трансферттер 28166 мың теңге көлемінде көзделсін.";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"8. 2015 жылға арналған қалалық бюджетте облыстық бюджеттен берілген нысаналы даму трансферттері 248844,2 мың теңге көлемінде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"11. 2015 жылға арналған қалалық бюджетте жергілікті бюджеттен қаржыланатын мемлекеттік қызметшілерге жатпайтын мемлекеттік мекемелер қызметкерлерінің, сонымен бірге мемлекеттік кәсіпорындардың қызметкерлерінің еңбек ақысын төлеуге және еңбек ақысына еңбектің ерекше жағдайы үшін айсайынғы үстемақы төлеуге республикалық бюджеттен берілген ағымдағы нысаналы трансферттер 278039 мың теңге көлемінде </w:t>
      </w:r>
      <w:r>
        <w:rPr>
          <w:rFonts w:ascii="Times New Roman"/>
          <w:b w:val="false"/>
          <w:i w:val="false"/>
          <w:color w:val="000000"/>
          <w:sz w:val="28"/>
        </w:rPr>
        <w:t>6 - қосымшаға</w:t>
      </w:r>
      <w:r>
        <w:rPr>
          <w:rFonts w:ascii="Times New Roman"/>
          <w:b w:val="false"/>
          <w:i w:val="false"/>
          <w:color w:val="000000"/>
          <w:sz w:val="28"/>
        </w:rPr>
        <w:t xml:space="preserve"> сәйкес көзделсін.";</w:t>
      </w:r>
      <w:r>
        <w:br/>
      </w:r>
      <w:r>
        <w:rPr>
          <w:rFonts w:ascii="Times New Roman"/>
          <w:b w:val="false"/>
          <w:i w:val="false"/>
          <w:color w:val="000000"/>
          <w:sz w:val="28"/>
        </w:rPr>
        <w:t>
      </w:t>
      </w:r>
      <w:r>
        <w:rPr>
          <w:rFonts w:ascii="Times New Roman"/>
          <w:b w:val="false"/>
          <w:i w:val="false"/>
          <w:color w:val="000000"/>
          <w:sz w:val="28"/>
        </w:rPr>
        <w:t xml:space="preserve">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 қосымшалар</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БЕЛЯЕВ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наурыздағы</w:t>
            </w:r>
            <w:r>
              <w:br/>
            </w:r>
            <w:r>
              <w:rPr>
                <w:rFonts w:ascii="Times New Roman"/>
                <w:b w:val="false"/>
                <w:i w:val="false"/>
                <w:color w:val="000000"/>
                <w:sz w:val="20"/>
              </w:rPr>
              <w:t>№ 32/3-V</w:t>
            </w:r>
            <w:r>
              <w:br/>
            </w:r>
            <w:r>
              <w:rPr>
                <w:rFonts w:ascii="Times New Roman"/>
                <w:b w:val="false"/>
                <w:i w:val="false"/>
                <w:color w:val="000000"/>
                <w:sz w:val="20"/>
              </w:rPr>
              <w:t>Риддер қалалық мәслихаттың</w:t>
            </w:r>
            <w:r>
              <w:br/>
            </w:r>
            <w:r>
              <w:rPr>
                <w:rFonts w:ascii="Times New Roman"/>
                <w:b w:val="false"/>
                <w:i w:val="false"/>
                <w:color w:val="000000"/>
                <w:sz w:val="20"/>
              </w:rPr>
              <w:t>ХХХII сессиясының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r>
              <w:br/>
            </w:r>
            <w:r>
              <w:rPr>
                <w:rFonts w:ascii="Times New Roman"/>
                <w:b w:val="false"/>
                <w:i w:val="false"/>
                <w:color w:val="000000"/>
                <w:sz w:val="20"/>
              </w:rPr>
              <w:t>№ 30/2-V</w:t>
            </w:r>
            <w:r>
              <w:br/>
            </w:r>
            <w:r>
              <w:rPr>
                <w:rFonts w:ascii="Times New Roman"/>
                <w:b w:val="false"/>
                <w:i w:val="false"/>
                <w:color w:val="000000"/>
                <w:sz w:val="20"/>
              </w:rPr>
              <w:t>Риддер қалалық мәслихаттың</w:t>
            </w:r>
            <w:r>
              <w:br/>
            </w:r>
            <w:r>
              <w:rPr>
                <w:rFonts w:ascii="Times New Roman"/>
                <w:b w:val="false"/>
                <w:i w:val="false"/>
                <w:color w:val="000000"/>
                <w:sz w:val="20"/>
              </w:rPr>
              <w:t>ХХХ сессиясының шешіміне</w:t>
            </w:r>
            <w:r>
              <w:br/>
            </w:r>
            <w:r>
              <w:rPr>
                <w:rFonts w:ascii="Times New Roman"/>
                <w:b w:val="false"/>
                <w:i w:val="false"/>
                <w:color w:val="000000"/>
                <w:sz w:val="20"/>
              </w:rPr>
              <w:t>1- қосымша</w:t>
            </w:r>
          </w:p>
        </w:tc>
      </w:tr>
    </w:tbl>
    <w:bookmarkStart w:name="z36" w:id="0"/>
    <w:p>
      <w:pPr>
        <w:spacing w:after="0"/>
        <w:ind w:left="0"/>
        <w:jc w:val="left"/>
      </w:pPr>
      <w:r>
        <w:rPr>
          <w:rFonts w:ascii="Times New Roman"/>
          <w:b/>
          <w:i w:val="false"/>
          <w:color w:val="000000"/>
        </w:rPr>
        <w:t xml:space="preserve"> 2015 жылға арналған Риддер қаласының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1186"/>
        <w:gridCol w:w="764"/>
        <w:gridCol w:w="764"/>
        <w:gridCol w:w="5053"/>
        <w:gridCol w:w="37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4826450,2</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2644327</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1021659</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1021659</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696466</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696466</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825110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450150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218564</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салықтар</w:t>
            </w: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156208</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74416</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6956</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42300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салымдар</w:t>
            </w: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22996</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26676</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26676</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түскен түсімдер</w:t>
            </w: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37100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36100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5"/>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2134183,2</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2134183,2</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2134183,2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563"/>
        <w:gridCol w:w="1187"/>
        <w:gridCol w:w="1187"/>
        <w:gridCol w:w="5710"/>
        <w:gridCol w:w="27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шығындар (мың теңге)</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4840777,5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7"/>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197970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111247</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мәслихаттың аппараты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15390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95857</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95392</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26674</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26674</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23524</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2987</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20547</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20547</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20259</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39502</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20399</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20059</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bookmarkEnd w:id="8"/>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21588</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12147</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12147</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12147</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9441</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9441</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9441</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bookmarkEnd w:id="9"/>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14782</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14782</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14782</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жүрісі қауіпсіздігін қамтамасыз 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14782</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10"/>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2276170,7</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547679</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547679</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321139</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226540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1613594,2</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1613594,2</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1508004,2</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105590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114897,5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73161</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5681</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34150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29819</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2616</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41736,5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41736,5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11"/>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239680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191427</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191427</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46196</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2839</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9732</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40680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оқылатын мүгедек балаларды материалдық қамтамасыз 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3578</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31825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13716</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41948</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48253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48253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29457</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6331</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11071</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2"/>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487514,4</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345210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6772</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6772</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323963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255495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42563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25905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26025,4</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25510,4</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25510,4</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абатттандыру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116279</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116279</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40852</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22966</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жоқтарды жерлеу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51876</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3"/>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230775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72309</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72309</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71906</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31744</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31566</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6311</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9202</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13693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70069</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55709</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46265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тілді және Қазақстан халықтарының басқа да тілдерін дамыту </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9444</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56653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24144</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19454</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30509</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15096</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17292</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4"/>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4"/>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23278</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3256</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3256</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2308</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ветеринарлық іс-шараларды жүргізу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13578</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2722</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5"/>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14121</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6"/>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6"/>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341940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341940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341940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341940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7"/>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7"/>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842563,3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842563,3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451002,3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ағымдағы жайластыру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271002,3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298733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298733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42828</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30828</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жаңа өндірістерді дамытуға гранттар беру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8"/>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18"/>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9"/>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19"/>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150203,1</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150203,1</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150203,1</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291,1</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149912</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0"/>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20"/>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кәсіпкерліктің дамуына ықпал етуді кредиттеу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-89882,3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VІ.Бюджет тапшылығын қаржыландыру (профицитін пайдалану)</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89882,3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75555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14327,3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14327,3</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14327,3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наурыздағы</w:t>
            </w:r>
            <w:r>
              <w:br/>
            </w:r>
            <w:r>
              <w:rPr>
                <w:rFonts w:ascii="Times New Roman"/>
                <w:b w:val="false"/>
                <w:i w:val="false"/>
                <w:color w:val="000000"/>
                <w:sz w:val="20"/>
              </w:rPr>
              <w:t>№ 32/3-V</w:t>
            </w:r>
            <w:r>
              <w:br/>
            </w:r>
            <w:r>
              <w:rPr>
                <w:rFonts w:ascii="Times New Roman"/>
                <w:b w:val="false"/>
                <w:i w:val="false"/>
                <w:color w:val="000000"/>
                <w:sz w:val="20"/>
              </w:rPr>
              <w:t>Риддер қалалық мәслихаттың</w:t>
            </w:r>
            <w:r>
              <w:br/>
            </w:r>
            <w:r>
              <w:rPr>
                <w:rFonts w:ascii="Times New Roman"/>
                <w:b w:val="false"/>
                <w:i w:val="false"/>
                <w:color w:val="000000"/>
                <w:sz w:val="20"/>
              </w:rPr>
              <w:t>ХХХII сессиясының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r>
              <w:br/>
            </w:r>
            <w:r>
              <w:rPr>
                <w:rFonts w:ascii="Times New Roman"/>
                <w:b w:val="false"/>
                <w:i w:val="false"/>
                <w:color w:val="000000"/>
                <w:sz w:val="20"/>
              </w:rPr>
              <w:t>№ 30/2-V</w:t>
            </w:r>
            <w:r>
              <w:br/>
            </w:r>
            <w:r>
              <w:rPr>
                <w:rFonts w:ascii="Times New Roman"/>
                <w:b w:val="false"/>
                <w:i w:val="false"/>
                <w:color w:val="000000"/>
                <w:sz w:val="20"/>
              </w:rPr>
              <w:t>Риддер қалалық мәслихаттың</w:t>
            </w:r>
            <w:r>
              <w:br/>
            </w:r>
            <w:r>
              <w:rPr>
                <w:rFonts w:ascii="Times New Roman"/>
                <w:b w:val="false"/>
                <w:i w:val="false"/>
                <w:color w:val="000000"/>
                <w:sz w:val="20"/>
              </w:rPr>
              <w:t>ХХХ сессиясының шешіміне</w:t>
            </w:r>
            <w:r>
              <w:br/>
            </w:r>
            <w:r>
              <w:rPr>
                <w:rFonts w:ascii="Times New Roman"/>
                <w:b w:val="false"/>
                <w:i w:val="false"/>
                <w:color w:val="000000"/>
                <w:sz w:val="20"/>
              </w:rPr>
              <w:t>6 -қосымша</w:t>
            </w:r>
          </w:p>
        </w:tc>
      </w:tr>
    </w:tbl>
    <w:bookmarkStart w:name="z278" w:id="21"/>
    <w:p>
      <w:pPr>
        <w:spacing w:after="0"/>
        <w:ind w:left="0"/>
        <w:jc w:val="left"/>
      </w:pPr>
      <w:r>
        <w:rPr>
          <w:rFonts w:ascii="Times New Roman"/>
          <w:b/>
          <w:i w:val="false"/>
          <w:color w:val="000000"/>
        </w:rPr>
        <w:t xml:space="preserve"> Жергілікті бюджеттен қаржыланатын мемлекеттік қызметшілерге жатпайтын мемлекеттік мекемелер қызметкерлерінің, сонымен бірге мемлекеттік кәсіпорындардың қызметкерлерінің еңбек ақысын төлеуге және еңбек ақысына еңбектің ерекше жағдайы үшін айсайынғы үстемеақы төлеуге республикалық бюджеттен берілген ағымдағы нысаналы трансферттердің сомасын бөлу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1592"/>
        <w:gridCol w:w="1592"/>
        <w:gridCol w:w="6066"/>
        <w:gridCol w:w="21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2"/>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278039</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3"/>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23"/>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9128</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1659</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1659</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4"/>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bookmarkEnd w:id="24"/>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5"/>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25"/>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228652</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228652</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171943</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16885</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39727</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6"/>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26"/>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9517</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9517</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8206</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27"/>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28"/>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26141</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22394</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9"/>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10301</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1755</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2277</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iс-шараларды iске асыру</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30"/>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31"/>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w:t>
            </w: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