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c679" w14:textId="790c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2015 жылғы 21 шілдедегі № 204 қаулысы. Шығыс Қазақстан облысының Әділет департаментінде 2015 жылғы 30 шілдеде № 4075 болып тіркелді. Күші жойылды - Шығыс Қазақстан облысы Курчатов қаласының әкімдігінің 2016 жылғы 10 ақпандағы № 361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Курчатов қаласының әкімдігінің 10.02.2016 № 361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4 шілдедегі "Автомобиль көлігі туралы"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Курчатов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Курчатов қаласының шалғайдағы елді мекендерде тұратын балаларды жалпы білім беретін мектептерге тасымалдаудың схемасы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Курчатов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2015 жылғы "21" шілдедегі </w:t>
            </w:r>
            <w:r>
              <w:br/>
            </w:r>
            <w:r>
              <w:rPr>
                <w:rFonts w:ascii="Times New Roman"/>
                <w:b w:val="false"/>
                <w:i w:val="false"/>
                <w:color w:val="000000"/>
                <w:sz w:val="20"/>
              </w:rPr>
              <w:t>№ 204 қаулысына 1 қосымша</w:t>
            </w:r>
          </w:p>
        </w:tc>
      </w:tr>
    </w:tbl>
    <w:bookmarkStart w:name="z8" w:id="0"/>
    <w:p>
      <w:pPr>
        <w:spacing w:after="0"/>
        <w:ind w:left="0"/>
        <w:jc w:val="left"/>
      </w:pPr>
      <w:r>
        <w:rPr>
          <w:rFonts w:ascii="Times New Roman"/>
          <w:b/>
          <w:i w:val="false"/>
          <w:color w:val="000000"/>
        </w:rPr>
        <w:t xml:space="preserve"> Курчатов қаласының шалғайдағы елді мекендерде тұратын балаларды жалпы білім беретін мектептерге тасымалдаудың схемасы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5687"/>
        <w:gridCol w:w="5953"/>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Тура бағыт</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Кері бағыт</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Дегелен станциясы, Железнодорожная 1 көшесіндегі аялдама;</w:t>
            </w:r>
            <w:r>
              <w:br/>
            </w:r>
            <w:r>
              <w:rPr>
                <w:rFonts w:ascii="Times New Roman"/>
                <w:b w:val="false"/>
                <w:i w:val="false"/>
                <w:color w:val="000000"/>
                <w:sz w:val="20"/>
              </w:rPr>
              <w:t>
 Олимпийская көшесі, 3 "Курчатов қаласының № 3 орта мектебі" мемлекеттік коммуналдық мекемесінің алдындағы алаң;</w:t>
            </w:r>
            <w:r>
              <w:br/>
            </w:r>
            <w:r>
              <w:rPr>
                <w:rFonts w:ascii="Times New Roman"/>
                <w:b w:val="false"/>
                <w:i w:val="false"/>
                <w:color w:val="000000"/>
                <w:sz w:val="20"/>
              </w:rPr>
              <w:t>
 Тәуелсізлдік 10, "Курчатов қаласының мектеп-гимназиясы" мемлекеттік коммуналдық мекемесінің алдындағы алаң;</w:t>
            </w:r>
            <w:r>
              <w:br/>
            </w:r>
            <w:r>
              <w:rPr>
                <w:rFonts w:ascii="Times New Roman"/>
                <w:b w:val="false"/>
                <w:i w:val="false"/>
                <w:color w:val="000000"/>
                <w:sz w:val="20"/>
              </w:rPr>
              <w:t>
 Тәуелсіздік 8, "Курчатов қаласының № 1 орта жалпы білім беру мектебі" мемлекеттік коммуналдық мекемесінің алдыңғы алаңы</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Тәуелсіздік 8, "Курчатов қаласының № 1 орта жалпы білім беру мектебі" мемлекеттік коммуналдық мекемесінің алдыңғы алаңы;</w:t>
            </w:r>
            <w:r>
              <w:br/>
            </w:r>
            <w:r>
              <w:rPr>
                <w:rFonts w:ascii="Times New Roman"/>
                <w:b w:val="false"/>
                <w:i w:val="false"/>
                <w:color w:val="000000"/>
                <w:sz w:val="20"/>
              </w:rPr>
              <w:t>
 Тәуелсізлдік 10, "Курчатов қаласының мектеп-гимназиясы" мемлекеттік коммуналдық мекемесінің алдындағы алаң;</w:t>
            </w:r>
            <w:r>
              <w:br/>
            </w:r>
            <w:r>
              <w:rPr>
                <w:rFonts w:ascii="Times New Roman"/>
                <w:b w:val="false"/>
                <w:i w:val="false"/>
                <w:color w:val="000000"/>
                <w:sz w:val="20"/>
              </w:rPr>
              <w:t>
 Олимпийская көшесі, 3 "Курчатов қаласының № 3 орта мектебі" мемлекеттік коммуналдық мекемесінің алдындағы алаң;</w:t>
            </w:r>
            <w:r>
              <w:br/>
            </w:r>
            <w:r>
              <w:rPr>
                <w:rFonts w:ascii="Times New Roman"/>
                <w:b w:val="false"/>
                <w:i w:val="false"/>
                <w:color w:val="000000"/>
                <w:sz w:val="20"/>
              </w:rPr>
              <w:t>
 Дегелен станциясы, Железнодорожная көшесіндегі аялдама</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Молдары ауылындағы Совхозная көшесінен 30 метр қашықтықтағы алаң;</w:t>
            </w:r>
            <w:r>
              <w:br/>
            </w:r>
            <w:r>
              <w:rPr>
                <w:rFonts w:ascii="Times New Roman"/>
                <w:b w:val="false"/>
                <w:i w:val="false"/>
                <w:color w:val="000000"/>
                <w:sz w:val="20"/>
              </w:rPr>
              <w:t>
 Олимпийская көшесі, 3 "Курчатов қаласының № 3 орта мектебі" мемлекеттік коммуналдық мекемесінің алдындағы алаң;</w:t>
            </w:r>
            <w:r>
              <w:br/>
            </w:r>
            <w:r>
              <w:rPr>
                <w:rFonts w:ascii="Times New Roman"/>
                <w:b w:val="false"/>
                <w:i w:val="false"/>
                <w:color w:val="000000"/>
                <w:sz w:val="20"/>
              </w:rPr>
              <w:t>
 Тәуелсізлдік 10, "Курчатов қаласының мектеп-гимназиясы" мемлекеттік коммуналдық мекемесінің алдындағы алаң;</w:t>
            </w:r>
            <w:r>
              <w:br/>
            </w:r>
            <w:r>
              <w:rPr>
                <w:rFonts w:ascii="Times New Roman"/>
                <w:b w:val="false"/>
                <w:i w:val="false"/>
                <w:color w:val="000000"/>
                <w:sz w:val="20"/>
              </w:rPr>
              <w:t>
 Тәуелсіздік 8, "Курчатов қаласының № 1 орта жалпы білім беру мектебі" мемлекеттік коммуналдық мекемесінің алдыңғы алаңы</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Тәуелсіздік 8, "Курчатов қаласының № 1 орта жалпы білім беру мектебі" мемлекеттік коммуналдық мекемесінің алдыңғы алаңы;</w:t>
            </w:r>
            <w:r>
              <w:br/>
            </w:r>
            <w:r>
              <w:rPr>
                <w:rFonts w:ascii="Times New Roman"/>
                <w:b w:val="false"/>
                <w:i w:val="false"/>
                <w:color w:val="000000"/>
                <w:sz w:val="20"/>
              </w:rPr>
              <w:t>
 Тәуелсізлдік 10, "Курчатов қаласының мектеп-гимназиясы" мемлекеттік коммуналдық мекемесінің алдындағы алаң;</w:t>
            </w:r>
            <w:r>
              <w:br/>
            </w:r>
            <w:r>
              <w:rPr>
                <w:rFonts w:ascii="Times New Roman"/>
                <w:b w:val="false"/>
                <w:i w:val="false"/>
                <w:color w:val="000000"/>
                <w:sz w:val="20"/>
              </w:rPr>
              <w:t>
 Олимпийская көшесі, 3 "Курчатов қаласының № 3 орта мектебі" мемлекеттік коммуналдық мекемесінің алдындағы алаң;</w:t>
            </w:r>
            <w:r>
              <w:br/>
            </w:r>
            <w:r>
              <w:rPr>
                <w:rFonts w:ascii="Times New Roman"/>
                <w:b w:val="false"/>
                <w:i w:val="false"/>
                <w:color w:val="000000"/>
                <w:sz w:val="20"/>
              </w:rPr>
              <w:t>
 Молдары ауылындағы Совхозная көшесінен 30 метр қашықтықтағы алаң</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2015 жылғы "21" шілдедегі </w:t>
            </w:r>
            <w:r>
              <w:br/>
            </w:r>
            <w:r>
              <w:rPr>
                <w:rFonts w:ascii="Times New Roman"/>
                <w:b w:val="false"/>
                <w:i w:val="false"/>
                <w:color w:val="000000"/>
                <w:sz w:val="20"/>
              </w:rPr>
              <w:t>№ 204 қаулысына 2 қосымша</w:t>
            </w:r>
          </w:p>
        </w:tc>
      </w:tr>
    </w:tbl>
    <w:bookmarkStart w:name="z13" w:id="1"/>
    <w:p>
      <w:pPr>
        <w:spacing w:after="0"/>
        <w:ind w:left="0"/>
        <w:jc w:val="left"/>
      </w:pPr>
      <w:r>
        <w:rPr>
          <w:rFonts w:ascii="Times New Roman"/>
          <w:b/>
          <w:i w:val="false"/>
          <w:color w:val="000000"/>
        </w:rPr>
        <w:t xml:space="preserve"> Курчатов қаласының шалғайдағы елді мекендерде тұратын балаларды жалпы білім беретін мектептерге тасымалдаудың тәртібі</w:t>
      </w:r>
      <w:r>
        <w:br/>
      </w:r>
      <w:r>
        <w:rPr>
          <w:rFonts w:ascii="Times New Roman"/>
          <w:b/>
          <w:i w:val="false"/>
          <w:color w:val="000000"/>
        </w:rPr>
        <w:t>1. Балаларды тасымалдау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2. Балаларды тасымалдаушы (бұдан әрі – Тасымалдаушы) жолаушылар мен багажды тасымалдауға заңнаманың талаптарын сақтаумен өзіне тиесілі автобустарды тасымалдау үшін пайдаланатын білім беру ұйымы болып табылады.</w:t>
      </w:r>
      <w:r>
        <w:br/>
      </w:r>
      <w:r>
        <w:rPr>
          <w:rFonts w:ascii="Times New Roman"/>
          <w:b w:val="false"/>
          <w:i w:val="false"/>
          <w:color w:val="000000"/>
          <w:sz w:val="28"/>
        </w:rPr>
        <w:t>
      </w:t>
      </w:r>
      <w:r>
        <w:rPr>
          <w:rFonts w:ascii="Times New Roman"/>
          <w:b w:val="false"/>
          <w:i w:val="false"/>
          <w:color w:val="000000"/>
          <w:sz w:val="28"/>
        </w:rPr>
        <w:t>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r>
        <w:br/>
      </w:r>
      <w:r>
        <w:rPr>
          <w:rFonts w:ascii="Times New Roman"/>
          <w:b w:val="false"/>
          <w:i w:val="false"/>
          <w:color w:val="000000"/>
          <w:sz w:val="28"/>
        </w:rPr>
        <w:t>
      </w:t>
      </w:r>
      <w:r>
        <w:rPr>
          <w:rFonts w:ascii="Times New Roman"/>
          <w:b w:val="false"/>
          <w:i w:val="false"/>
          <w:color w:val="000000"/>
          <w:sz w:val="28"/>
        </w:rPr>
        <w:t>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r>
        <w:br/>
      </w:r>
      <w:r>
        <w:rPr>
          <w:rFonts w:ascii="Times New Roman"/>
          <w:b w:val="false"/>
          <w:i w:val="false"/>
          <w:color w:val="000000"/>
          <w:sz w:val="28"/>
        </w:rPr>
        <w:t>
      </w:t>
      </w:r>
      <w:r>
        <w:rPr>
          <w:rFonts w:ascii="Times New Roman"/>
          <w:b w:val="false"/>
          <w:i w:val="false"/>
          <w:color w:val="000000"/>
          <w:sz w:val="28"/>
        </w:rPr>
        <w:t>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r>
        <w:br/>
      </w:r>
      <w:r>
        <w:rPr>
          <w:rFonts w:ascii="Times New Roman"/>
          <w:b w:val="false"/>
          <w:i w:val="false"/>
          <w:color w:val="000000"/>
          <w:sz w:val="28"/>
        </w:rPr>
        <w:t>
      </w:t>
      </w:r>
      <w:r>
        <w:rPr>
          <w:rFonts w:ascii="Times New Roman"/>
          <w:b w:val="false"/>
          <w:i w:val="false"/>
          <w:color w:val="000000"/>
          <w:sz w:val="28"/>
        </w:rPr>
        <w:t xml:space="preserve">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 </w:t>
      </w:r>
      <w:r>
        <w:br/>
      </w:r>
      <w:r>
        <w:rPr>
          <w:rFonts w:ascii="Times New Roman"/>
          <w:b w:val="false"/>
          <w:i w:val="false"/>
          <w:color w:val="000000"/>
          <w:sz w:val="28"/>
        </w:rPr>
        <w:t>
      </w:t>
      </w:r>
      <w:r>
        <w:rPr>
          <w:rFonts w:ascii="Times New Roman"/>
          <w:b w:val="false"/>
          <w:i w:val="false"/>
          <w:color w:val="000000"/>
          <w:sz w:val="28"/>
        </w:rPr>
        <w:t>7. Нұсқаманы жол қозғалысы қауiпсiздiгiн қамтамасыз етуге жауапты адам жүргізеді.</w:t>
      </w:r>
      <w:r>
        <w:br/>
      </w:r>
      <w:r>
        <w:rPr>
          <w:rFonts w:ascii="Times New Roman"/>
          <w:b w:val="false"/>
          <w:i w:val="false"/>
          <w:color w:val="000000"/>
          <w:sz w:val="28"/>
        </w:rPr>
        <w:t>
      </w:t>
      </w:r>
      <w:r>
        <w:rPr>
          <w:rFonts w:ascii="Times New Roman"/>
          <w:b w:val="false"/>
          <w:i w:val="false"/>
          <w:color w:val="000000"/>
          <w:sz w:val="28"/>
        </w:rPr>
        <w:t xml:space="preserve">8. Балаларды тасымалдау үшін Қазақстан Республикасының заңнамалық талаптарына жауап беретін жүргізушілерге рұқсат беріледі. </w:t>
      </w:r>
      <w:r>
        <w:br/>
      </w:r>
      <w:r>
        <w:rPr>
          <w:rFonts w:ascii="Times New Roman"/>
          <w:b w:val="false"/>
          <w:i w:val="false"/>
          <w:color w:val="000000"/>
          <w:sz w:val="28"/>
        </w:rPr>
        <w:t>
      </w:t>
      </w:r>
      <w:r>
        <w:rPr>
          <w:rFonts w:ascii="Times New Roman"/>
          <w:b w:val="false"/>
          <w:i w:val="false"/>
          <w:color w:val="000000"/>
          <w:sz w:val="28"/>
        </w:rPr>
        <w:t>9. Балаларды тасымалдау кезiнде автобустың жүргiзушiсiне мыналарға жол берілмейді:</w:t>
      </w:r>
      <w:r>
        <w:br/>
      </w:r>
      <w:r>
        <w:rPr>
          <w:rFonts w:ascii="Times New Roman"/>
          <w:b w:val="false"/>
          <w:i w:val="false"/>
          <w:color w:val="000000"/>
          <w:sz w:val="28"/>
        </w:rPr>
        <w:t>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r>
        <w:rPr>
          <w:rFonts w:ascii="Times New Roman"/>
          <w:b w:val="false"/>
          <w:i w:val="false"/>
          <w:color w:val="000000"/>
          <w:sz w:val="28"/>
        </w:rPr>
        <w:t>11. Көлiк құралы жақындаған кезде ерiп жүрушiлер балалардың оныҺң алдынан шығуына және жүру бөлiгiнде болуына жол бермейдi.</w:t>
      </w:r>
      <w:r>
        <w:br/>
      </w:r>
      <w:r>
        <w:rPr>
          <w:rFonts w:ascii="Times New Roman"/>
          <w:b w:val="false"/>
          <w:i w:val="false"/>
          <w:color w:val="000000"/>
          <w:sz w:val="28"/>
        </w:rPr>
        <w:t>
      </w:t>
      </w:r>
      <w:r>
        <w:rPr>
          <w:rFonts w:ascii="Times New Roman"/>
          <w:b w:val="false"/>
          <w:i w:val="false"/>
          <w:color w:val="000000"/>
          <w:sz w:val="28"/>
        </w:rPr>
        <w:t>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15. Сапар кезiнде ерiп жүрушiлер балалардың:</w:t>
      </w:r>
      <w:r>
        <w:br/>
      </w:r>
      <w:r>
        <w:rPr>
          <w:rFonts w:ascii="Times New Roman"/>
          <w:b w:val="false"/>
          <w:i w:val="false"/>
          <w:color w:val="000000"/>
          <w:sz w:val="28"/>
        </w:rPr>
        <w:t>
      </w:t>
      </w:r>
      <w:r>
        <w:rPr>
          <w:rFonts w:ascii="Times New Roman"/>
          <w:b w:val="false"/>
          <w:i w:val="false"/>
          <w:color w:val="000000"/>
          <w:sz w:val="28"/>
        </w:rPr>
        <w:t>1) салонда тұруына және жүруiне;</w:t>
      </w:r>
      <w:r>
        <w:br/>
      </w:r>
      <w:r>
        <w:rPr>
          <w:rFonts w:ascii="Times New Roman"/>
          <w:b w:val="false"/>
          <w:i w:val="false"/>
          <w:color w:val="000000"/>
          <w:sz w:val="28"/>
        </w:rPr>
        <w:t>
      </w:t>
      </w:r>
      <w:r>
        <w:rPr>
          <w:rFonts w:ascii="Times New Roman"/>
          <w:b w:val="false"/>
          <w:i w:val="false"/>
          <w:color w:val="000000"/>
          <w:sz w:val="28"/>
        </w:rPr>
        <w:t>2) есiктер мен терезелерге жантаюына;</w:t>
      </w:r>
      <w:r>
        <w:br/>
      </w:r>
      <w:r>
        <w:rPr>
          <w:rFonts w:ascii="Times New Roman"/>
          <w:b w:val="false"/>
          <w:i w:val="false"/>
          <w:color w:val="000000"/>
          <w:sz w:val="28"/>
        </w:rPr>
        <w:t>
      </w:t>
      </w:r>
      <w:r>
        <w:rPr>
          <w:rFonts w:ascii="Times New Roman"/>
          <w:b w:val="false"/>
          <w:i w:val="false"/>
          <w:color w:val="000000"/>
          <w:sz w:val="28"/>
        </w:rPr>
        <w:t>3) жоғарғы сөрелерге ауыр және орнықсыз заттарды қоюына;</w:t>
      </w:r>
      <w:r>
        <w:br/>
      </w:r>
      <w:r>
        <w:rPr>
          <w:rFonts w:ascii="Times New Roman"/>
          <w:b w:val="false"/>
          <w:i w:val="false"/>
          <w:color w:val="000000"/>
          <w:sz w:val="28"/>
        </w:rPr>
        <w:t>
      </w:t>
      </w:r>
      <w:r>
        <w:rPr>
          <w:rFonts w:ascii="Times New Roman"/>
          <w:b w:val="false"/>
          <w:i w:val="false"/>
          <w:color w:val="000000"/>
          <w:sz w:val="28"/>
        </w:rPr>
        <w:t>4) қол жүгiн өту жолдарына және кiреберiстегi (шыға берiстегi) алаңдарда орналастыруына;</w:t>
      </w:r>
      <w:r>
        <w:br/>
      </w:r>
      <w:r>
        <w:rPr>
          <w:rFonts w:ascii="Times New Roman"/>
          <w:b w:val="false"/>
          <w:i w:val="false"/>
          <w:color w:val="000000"/>
          <w:sz w:val="28"/>
        </w:rPr>
        <w:t>
      </w:t>
      </w:r>
      <w:r>
        <w:rPr>
          <w:rFonts w:ascii="Times New Roman"/>
          <w:b w:val="false"/>
          <w:i w:val="false"/>
          <w:color w:val="000000"/>
          <w:sz w:val="28"/>
        </w:rPr>
        <w:t>5) терезе ойықтарынан бастарын шығаруына;</w:t>
      </w:r>
      <w:r>
        <w:br/>
      </w:r>
      <w:r>
        <w:rPr>
          <w:rFonts w:ascii="Times New Roman"/>
          <w:b w:val="false"/>
          <w:i w:val="false"/>
          <w:color w:val="000000"/>
          <w:sz w:val="28"/>
        </w:rPr>
        <w:t>
      </w:t>
      </w:r>
      <w:r>
        <w:rPr>
          <w:rFonts w:ascii="Times New Roman"/>
          <w:b w:val="false"/>
          <w:i w:val="false"/>
          <w:color w:val="000000"/>
          <w:sz w:val="28"/>
        </w:rPr>
        <w:t>6) терезеден қоқысты және қандай болса да өзге заттарды тастауға;</w:t>
      </w:r>
      <w:r>
        <w:br/>
      </w:r>
      <w:r>
        <w:rPr>
          <w:rFonts w:ascii="Times New Roman"/>
          <w:b w:val="false"/>
          <w:i w:val="false"/>
          <w:color w:val="000000"/>
          <w:sz w:val="28"/>
        </w:rPr>
        <w:t>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w:t>
      </w:r>
      <w:r>
        <w:rPr>
          <w:rFonts w:ascii="Times New Roman"/>
          <w:b w:val="false"/>
          <w:i w:val="false"/>
          <w:color w:val="000000"/>
          <w:sz w:val="28"/>
        </w:rPr>
        <w:t>9) есiктердi ашуына;</w:t>
      </w:r>
      <w:r>
        <w:br/>
      </w:r>
      <w:r>
        <w:rPr>
          <w:rFonts w:ascii="Times New Roman"/>
          <w:b w:val="false"/>
          <w:i w:val="false"/>
          <w:color w:val="000000"/>
          <w:sz w:val="28"/>
        </w:rPr>
        <w:t>
      </w:t>
      </w:r>
      <w:r>
        <w:rPr>
          <w:rFonts w:ascii="Times New Roman"/>
          <w:b w:val="false"/>
          <w:i w:val="false"/>
          <w:color w:val="000000"/>
          <w:sz w:val="28"/>
        </w:rPr>
        <w:t>10) төбелесуiне, итерiсуiне, қимыл ойындарын ойнауға жол бермейдi.</w:t>
      </w:r>
      <w:r>
        <w:br/>
      </w:r>
      <w:r>
        <w:rPr>
          <w:rFonts w:ascii="Times New Roman"/>
          <w:b w:val="false"/>
          <w:i w:val="false"/>
          <w:color w:val="000000"/>
          <w:sz w:val="28"/>
        </w:rPr>
        <w:t>
      </w:t>
      </w:r>
      <w:r>
        <w:rPr>
          <w:rFonts w:ascii="Times New Roman"/>
          <w:b w:val="false"/>
          <w:i w:val="false"/>
          <w:color w:val="000000"/>
          <w:sz w:val="28"/>
        </w:rPr>
        <w:t>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w:t>
      </w:r>
      <w:r>
        <w:rPr>
          <w:rFonts w:ascii="Times New Roman"/>
          <w:b w:val="false"/>
          <w:i w:val="false"/>
          <w:color w:val="000000"/>
          <w:sz w:val="28"/>
        </w:rPr>
        <w:t>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r>
        <w:br/>
      </w:r>
      <w:r>
        <w:rPr>
          <w:rFonts w:ascii="Times New Roman"/>
          <w:b w:val="false"/>
          <w:i w:val="false"/>
          <w:color w:val="000000"/>
          <w:sz w:val="28"/>
        </w:rPr>
        <w:t>
      </w:t>
      </w:r>
      <w:r>
        <w:rPr>
          <w:rFonts w:ascii="Times New Roman"/>
          <w:b w:val="false"/>
          <w:i w:val="false"/>
          <w:color w:val="000000"/>
          <w:sz w:val="28"/>
        </w:rPr>
        <w:t>18. Түсiрген кезде ерiп жүрушiлер балалардың:</w:t>
      </w:r>
      <w:r>
        <w:br/>
      </w:r>
      <w:r>
        <w:rPr>
          <w:rFonts w:ascii="Times New Roman"/>
          <w:b w:val="false"/>
          <w:i w:val="false"/>
          <w:color w:val="000000"/>
          <w:sz w:val="28"/>
        </w:rPr>
        <w:t>
      </w:t>
      </w:r>
      <w:r>
        <w:rPr>
          <w:rFonts w:ascii="Times New Roman"/>
          <w:b w:val="false"/>
          <w:i w:val="false"/>
          <w:color w:val="000000"/>
          <w:sz w:val="28"/>
        </w:rPr>
        <w:t>1) есiкке қарай қозғалғанда төбелесуiне, итерiсуiне;</w:t>
      </w:r>
      <w:r>
        <w:br/>
      </w:r>
      <w:r>
        <w:rPr>
          <w:rFonts w:ascii="Times New Roman"/>
          <w:b w:val="false"/>
          <w:i w:val="false"/>
          <w:color w:val="000000"/>
          <w:sz w:val="28"/>
        </w:rPr>
        <w:t>
      </w:t>
      </w:r>
      <w:r>
        <w:rPr>
          <w:rFonts w:ascii="Times New Roman"/>
          <w:b w:val="false"/>
          <w:i w:val="false"/>
          <w:color w:val="000000"/>
          <w:sz w:val="28"/>
        </w:rPr>
        <w:t>2) баспалдақтардан секiруiне;</w:t>
      </w:r>
      <w:r>
        <w:br/>
      </w:r>
      <w:r>
        <w:rPr>
          <w:rFonts w:ascii="Times New Roman"/>
          <w:b w:val="false"/>
          <w:i w:val="false"/>
          <w:color w:val="000000"/>
          <w:sz w:val="28"/>
        </w:rPr>
        <w:t>
      </w:t>
      </w:r>
      <w:r>
        <w:rPr>
          <w:rFonts w:ascii="Times New Roman"/>
          <w:b w:val="false"/>
          <w:i w:val="false"/>
          <w:color w:val="000000"/>
          <w:sz w:val="28"/>
        </w:rPr>
        <w:t>3) көлiк құралын жолдың жүргiншi бөлiгiнен айналып өтуiне, оған шығуына;</w:t>
      </w:r>
      <w:r>
        <w:br/>
      </w:r>
      <w:r>
        <w:rPr>
          <w:rFonts w:ascii="Times New Roman"/>
          <w:b w:val="false"/>
          <w:i w:val="false"/>
          <w:color w:val="000000"/>
          <w:sz w:val="28"/>
        </w:rPr>
        <w:t>
      </w:t>
      </w:r>
      <w:r>
        <w:rPr>
          <w:rFonts w:ascii="Times New Roman"/>
          <w:b w:val="false"/>
          <w:i w:val="false"/>
          <w:color w:val="000000"/>
          <w:sz w:val="28"/>
        </w:rPr>
        <w:t>4) жүргiншi бөлiктiң маңында қимыл ойындар ойнауына жол бермейдi.</w:t>
      </w:r>
      <w:r>
        <w:br/>
      </w:r>
      <w:r>
        <w:rPr>
          <w:rFonts w:ascii="Times New Roman"/>
          <w:b w:val="false"/>
          <w:i w:val="false"/>
          <w:color w:val="000000"/>
          <w:sz w:val="28"/>
        </w:rPr>
        <w:t>
      </w:t>
      </w:r>
      <w:r>
        <w:rPr>
          <w:rFonts w:ascii="Times New Roman"/>
          <w:b w:val="false"/>
          <w:i w:val="false"/>
          <w:color w:val="000000"/>
          <w:sz w:val="28"/>
        </w:rPr>
        <w:t>19. Түсiргеннен кейiн ерiп жүрушiлер:</w:t>
      </w:r>
      <w:r>
        <w:br/>
      </w:r>
      <w:r>
        <w:rPr>
          <w:rFonts w:ascii="Times New Roman"/>
          <w:b w:val="false"/>
          <w:i w:val="false"/>
          <w:color w:val="000000"/>
          <w:sz w:val="28"/>
        </w:rPr>
        <w:t>
      </w:t>
      </w:r>
      <w:r>
        <w:rPr>
          <w:rFonts w:ascii="Times New Roman"/>
          <w:b w:val="false"/>
          <w:i w:val="false"/>
          <w:color w:val="000000"/>
          <w:sz w:val="28"/>
        </w:rPr>
        <w:t>1) жеткiзу орнына келген балаларды санап шығады;</w:t>
      </w:r>
      <w:r>
        <w:br/>
      </w:r>
      <w:r>
        <w:rPr>
          <w:rFonts w:ascii="Times New Roman"/>
          <w:b w:val="false"/>
          <w:i w:val="false"/>
          <w:color w:val="000000"/>
          <w:sz w:val="28"/>
        </w:rPr>
        <w:t>
      </w:t>
      </w:r>
      <w:r>
        <w:rPr>
          <w:rFonts w:ascii="Times New Roman"/>
          <w:b w:val="false"/>
          <w:i w:val="false"/>
          <w:color w:val="000000"/>
          <w:sz w:val="28"/>
        </w:rPr>
        <w:t>2) ұйымдасқан түрде оларды түсiру орнынан және автобустардың тұрақтау алаңшаларынан ерiп жүреді.</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2. Қорытынды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Қаланың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