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4e06" w14:textId="1534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2014 жылғы 19 сәуiрдегi № 29/154-V "Семей қаласы мәслихатының регламентiн бекiту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2015 жылғы 16 шілдедегі № 43/238-V шешімі. Шығыс Қазақстан облысының Әділет департаментінде 2015 жылғы 4 тамызда № 4082 болып тіркелді. Күші жойылды - Шығыс Қазақстан облысы Семей қаласы мәслихатының 2016 жылғы 29 қарашадағы № 8/63-VI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Семей қаласы мәслихатының 29.11.2016 № 8/63-VI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 мәслихатының 2014 жылғы 19 сәуiрдегi № 29/154-V "Семей қаласы мәслихатының регламентiн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3346, 2014 жылғы 30 мамырдағы № 42 "Семей таңы", "Вести Семей", "Әділет" ақпараттық-құқықтық жүйесінде 2014 жылғы 6 маусымда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Семей қаласы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регламентiнде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Мәслихаттың кезектi сессиясы кемiнде жылына төрт рет шақырылады және оны мәслихат сессиясының төрағасы жүргiзедi.".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Арғынбекова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