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8318" w14:textId="b0f8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30 желтоқсандағы № 14343 қаулысы. Шығыс Қазақстан облысының Әділет департаментінде 2016 жылғы 05 ақпанда № 4394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Өскемен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2015 жылғы "30"_12_ № 14343 </w:t>
            </w:r>
            <w:r>
              <w:br/>
            </w:r>
            <w:r>
              <w:rPr>
                <w:rFonts w:ascii="Times New Roman"/>
                <w:b w:val="false"/>
                <w:i w:val="false"/>
                <w:color w:val="000000"/>
                <w:sz w:val="20"/>
              </w:rPr>
              <w:t xml:space="preserve">қаулысымен бекітілген </w:t>
            </w:r>
          </w:p>
        </w:tc>
      </w:tr>
    </w:tbl>
    <w:bookmarkStart w:name="z10" w:id="0"/>
    <w:p>
      <w:pPr>
        <w:spacing w:after="0"/>
        <w:ind w:left="0"/>
        <w:jc w:val="left"/>
      </w:pPr>
      <w:r>
        <w:rPr>
          <w:rFonts w:ascii="Times New Roman"/>
          <w:b/>
          <w:i w:val="false"/>
          <w:color w:val="000000"/>
        </w:rPr>
        <w:t xml:space="preserve">  "Шығыс Қазақстан облысы Өскемен қаласы әкімінің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Өскемен қаласы әкімінің аппараты" мемлекеттік мекемесі жергілікті атқарушы органы мен қала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Өскемен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Өскемен қаласы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Өскемен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Өскемен қаласы әкімінің аппараты" мемлекеттік мекемесі мемлекеттің атынан заңнамамен, сонымен қатар осы Ережемен бекітілген құзыреті шегінде азаматтық-құқықтық қатынастардың тарапы болуға құқылы.</w:t>
      </w:r>
      <w:r>
        <w:br/>
      </w:r>
      <w:r>
        <w:rPr>
          <w:rFonts w:ascii="Times New Roman"/>
          <w:b w:val="false"/>
          <w:i w:val="false"/>
          <w:color w:val="000000"/>
          <w:sz w:val="28"/>
        </w:rPr>
        <w:t>
      </w:t>
      </w:r>
      <w:r>
        <w:rPr>
          <w:rFonts w:ascii="Times New Roman"/>
          <w:b w:val="false"/>
          <w:i w:val="false"/>
          <w:color w:val="000000"/>
          <w:sz w:val="28"/>
        </w:rPr>
        <w:t>6. "Шығыс Қазақстан облысы Өскемен қаласы әкімінің аппараты" мемлекеттік мекемесі өз құзыретінің мәселелері бойынша заңнамада белгіленген тәртіппен "Шығыс Қазақстан облысы Өскемен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Өскемен қаласы әкімінің аппараты" мемлекеттік мекемесі құрылымы мен штат санының лимиті қолданыстағы заңнамаға сәйкес қала әкімдігімен бекітіледі.</w:t>
      </w:r>
      <w:r>
        <w:br/>
      </w:r>
      <w:r>
        <w:rPr>
          <w:rFonts w:ascii="Times New Roman"/>
          <w:b w:val="false"/>
          <w:i w:val="false"/>
          <w:color w:val="000000"/>
          <w:sz w:val="28"/>
        </w:rPr>
        <w:t>
      </w:t>
      </w:r>
      <w:r>
        <w:rPr>
          <w:rFonts w:ascii="Times New Roman"/>
          <w:b w:val="false"/>
          <w:i w:val="false"/>
          <w:color w:val="000000"/>
          <w:sz w:val="28"/>
        </w:rPr>
        <w:t>8. "Шығыс Қазақстан облысы Өскемен қаласы әкімінің аппараты" мемлекеттік мекемесінің орналасқан жері: Қазақстан Республикасы, Шығыс Қазақстан облысы, Өскемен қаласы, Пермитин көшесі, 17, пошталық индексі 070019.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Өскемен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 Өскемен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Өскемен қаласы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Өскемен қаласы әкімінің аппараты" мемлекеттік мекемесіне кәсіпкерлік субъектілерімен "Шығыс Қазақстан облысы Өскемен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"Шығыс Қазақстан облысы Өскемен қаласы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 Өскемен қаласы әкімі аппараты" мемлекеттік мекемесінің миссиясы: Өскемен қаласы әкімдігі мен әкімінің қызметін ақпараттық-талдау, ұйымдастыру-құқықтық және материалдық-техникалық қамтылуын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"Шығыс Қазақстан облысы Өскемен қаласы әкімінің аппараты" мемлекеттік мекемесінің міндеттері: </w:t>
      </w:r>
      <w:r>
        <w:br/>
      </w:r>
      <w:r>
        <w:rPr>
          <w:rFonts w:ascii="Times New Roman"/>
          <w:b w:val="false"/>
          <w:i w:val="false"/>
          <w:color w:val="000000"/>
          <w:sz w:val="28"/>
        </w:rPr>
        <w:t>
      </w:t>
      </w:r>
      <w:r>
        <w:rPr>
          <w:rFonts w:ascii="Times New Roman"/>
          <w:b w:val="false"/>
          <w:i w:val="false"/>
          <w:color w:val="000000"/>
          <w:sz w:val="28"/>
        </w:rPr>
        <w:t>1) қала әкімі мен әкімдігінің қызметін қамтамасыз ету;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Қазақстан Республикасы Үкіметінің, Шығыс Қазақстан облысы және қала әкімі мен әкімдігінің, облыс және қала әкімі орынбасарларының, облыс және қала әкімінің аппараты басшысының актілері мен тапсырмаларының орындалуын ұйымдастыру және бақылауды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және қала әкімі мен әкімдігі қойған тапсырмаларды іске асыру бойынша заңнамада белгіленген құзыреті шегінде жергілікті бюджеттен қаржыландырылатын қаланың атқарушы органдарының (бұдан әрі - атқарушы органдар) қызметін үйлестіру болып табылады.</w:t>
      </w:r>
      <w:r>
        <w:br/>
      </w:r>
      <w:r>
        <w:rPr>
          <w:rFonts w:ascii="Times New Roman"/>
          <w:b w:val="false"/>
          <w:i w:val="false"/>
          <w:color w:val="000000"/>
          <w:sz w:val="28"/>
        </w:rPr>
        <w:t>
      </w:t>
      </w:r>
      <w:r>
        <w:rPr>
          <w:rFonts w:ascii="Times New Roman"/>
          <w:b w:val="false"/>
          <w:i w:val="false"/>
          <w:color w:val="000000"/>
          <w:sz w:val="28"/>
        </w:rPr>
        <w:t xml:space="preserve">15. "Шығыс Қазақстан облысы Өскемен қаласы әкімінің аппараты"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 xml:space="preserve">1) қала әкімі мен әкімдігі қызметін ақпараттық-талдау тұрғысынан қамтамасыз ету: </w:t>
      </w:r>
      <w:r>
        <w:br/>
      </w:r>
      <w:r>
        <w:rPr>
          <w:rFonts w:ascii="Times New Roman"/>
          <w:b w:val="false"/>
          <w:i w:val="false"/>
          <w:color w:val="000000"/>
          <w:sz w:val="28"/>
        </w:rPr>
        <w:t>
      </w:t>
      </w:r>
      <w:r>
        <w:rPr>
          <w:rFonts w:ascii="Times New Roman"/>
          <w:b w:val="false"/>
          <w:i w:val="false"/>
          <w:color w:val="000000"/>
          <w:sz w:val="28"/>
        </w:rPr>
        <w:t>әкімге мүдделі мемлекеттік органдармен бірлесіп, қаланы дамыту мәселелері жөнінде талдамалық және ақпараттық материалдар әзірлеу;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белгіленген құзыреті шегінде атқарушы органдардары қызметінің тиімділігіне бағалау жүргізуді ұйымдастыру;</w:t>
      </w:r>
      <w:r>
        <w:br/>
      </w:r>
      <w:r>
        <w:rPr>
          <w:rFonts w:ascii="Times New Roman"/>
          <w:b w:val="false"/>
          <w:i w:val="false"/>
          <w:color w:val="000000"/>
          <w:sz w:val="28"/>
        </w:rPr>
        <w:t>
      </w:t>
      </w:r>
      <w:r>
        <w:rPr>
          <w:rFonts w:ascii="Times New Roman"/>
          <w:b w:val="false"/>
          <w:i w:val="false"/>
          <w:color w:val="000000"/>
          <w:sz w:val="28"/>
        </w:rPr>
        <w:t>қала әкімі мен әкімдігінің норма шығармашылық қызметінің талдауын, қала әкімі және әкімдігінің нормативтік құқықтық актілерінің мониторингін жүргізу;</w:t>
      </w:r>
      <w:r>
        <w:br/>
      </w:r>
      <w:r>
        <w:rPr>
          <w:rFonts w:ascii="Times New Roman"/>
          <w:b w:val="false"/>
          <w:i w:val="false"/>
          <w:color w:val="000000"/>
          <w:sz w:val="28"/>
        </w:rPr>
        <w:t>
      </w:t>
      </w:r>
      <w:r>
        <w:rPr>
          <w:rFonts w:ascii="Times New Roman"/>
          <w:b w:val="false"/>
          <w:i w:val="false"/>
          <w:color w:val="000000"/>
          <w:sz w:val="28"/>
        </w:rPr>
        <w:t xml:space="preserve">көрсетілетін мемлекеттік қызметтер сапасын бағалау және мониторинг жүргізу; </w:t>
      </w:r>
      <w:r>
        <w:br/>
      </w:r>
      <w:r>
        <w:rPr>
          <w:rFonts w:ascii="Times New Roman"/>
          <w:b w:val="false"/>
          <w:i w:val="false"/>
          <w:color w:val="000000"/>
          <w:sz w:val="28"/>
        </w:rPr>
        <w:t>
      </w:t>
      </w:r>
      <w:r>
        <w:rPr>
          <w:rFonts w:ascii="Times New Roman"/>
          <w:b w:val="false"/>
          <w:i w:val="false"/>
          <w:color w:val="000000"/>
          <w:sz w:val="28"/>
        </w:rPr>
        <w:t>Өскемен қаласы әкімінің сайтын ақпараттық толтыру және жұмысын ұйымдастыру;</w:t>
      </w:r>
      <w:r>
        <w:br/>
      </w:r>
      <w:r>
        <w:rPr>
          <w:rFonts w:ascii="Times New Roman"/>
          <w:b w:val="false"/>
          <w:i w:val="false"/>
          <w:color w:val="000000"/>
          <w:sz w:val="28"/>
        </w:rPr>
        <w:t xml:space="preserve"> қала әкімі аппараты және оның құрылымдық бөлімшелерінде атқарушылық тәртіптің жағдайын талдау; </w:t>
      </w:r>
      <w:r>
        <w:br/>
      </w:r>
      <w:r>
        <w:rPr>
          <w:rFonts w:ascii="Times New Roman"/>
          <w:b w:val="false"/>
          <w:i w:val="false"/>
          <w:color w:val="000000"/>
          <w:sz w:val="28"/>
        </w:rPr>
        <w:t>
      </w:t>
      </w:r>
      <w:r>
        <w:rPr>
          <w:rFonts w:ascii="Times New Roman"/>
          <w:b w:val="false"/>
          <w:i w:val="false"/>
          <w:color w:val="000000"/>
          <w:sz w:val="28"/>
        </w:rPr>
        <w:t xml:space="preserve">2) қала әкімі мен әкімдігінің қызметін ұйымдастыру тұрғысынан қамтамасыз ету: </w:t>
      </w:r>
      <w:r>
        <w:br/>
      </w:r>
      <w:r>
        <w:rPr>
          <w:rFonts w:ascii="Times New Roman"/>
          <w:b w:val="false"/>
          <w:i w:val="false"/>
          <w:color w:val="000000"/>
          <w:sz w:val="28"/>
        </w:rPr>
        <w:t>
      </w:t>
      </w:r>
      <w:r>
        <w:rPr>
          <w:rFonts w:ascii="Times New Roman"/>
          <w:b w:val="false"/>
          <w:i w:val="false"/>
          <w:color w:val="000000"/>
          <w:sz w:val="28"/>
        </w:rPr>
        <w:t xml:space="preserve"> қала әкімдігінің мәжілістерінде қарау үшін жылдық мәселелер тізбесін әзірлеу, күн тәртібін жасау, облыс және қала әкімдігінің мәжілістеріне материалдар әзірлеу, қала әкімдігі мәжілістерінің материалдары мен хаттамаларын ресімдеу және тарату, қала әкімі мен әкімдігінің актілерін шығару, оларды тарату және сақтау;</w:t>
      </w:r>
      <w:r>
        <w:br/>
      </w:r>
      <w:r>
        <w:rPr>
          <w:rFonts w:ascii="Times New Roman"/>
          <w:b w:val="false"/>
          <w:i w:val="false"/>
          <w:color w:val="000000"/>
          <w:sz w:val="28"/>
        </w:rPr>
        <w:t>
      </w:t>
      </w:r>
      <w:r>
        <w:rPr>
          <w:rFonts w:ascii="Times New Roman"/>
          <w:b w:val="false"/>
          <w:i w:val="false"/>
          <w:color w:val="000000"/>
          <w:sz w:val="28"/>
        </w:rPr>
        <w:t>қала әкімі, оның орынбасарлары өткізетін кеңестердің өткізілуін ұйымдастыру, кеңестердің хаттамаларын әзірлеу;</w:t>
      </w:r>
      <w:r>
        <w:br/>
      </w:r>
      <w:r>
        <w:rPr>
          <w:rFonts w:ascii="Times New Roman"/>
          <w:b w:val="false"/>
          <w:i w:val="false"/>
          <w:color w:val="000000"/>
          <w:sz w:val="28"/>
        </w:rPr>
        <w:t>
      </w:t>
      </w:r>
      <w:r>
        <w:rPr>
          <w:rFonts w:ascii="Times New Roman"/>
          <w:b w:val="false"/>
          <w:i w:val="false"/>
          <w:color w:val="000000"/>
          <w:sz w:val="28"/>
        </w:rPr>
        <w:t>қала әкімінің, оның орынбасарларының, қала әкімінің аппарат басшысының ресми қабылдауларын, кездесулерін дайындау және ұйымдастыру;</w:t>
      </w:r>
      <w:r>
        <w:br/>
      </w:r>
      <w:r>
        <w:rPr>
          <w:rFonts w:ascii="Times New Roman"/>
          <w:b w:val="false"/>
          <w:i w:val="false"/>
          <w:color w:val="000000"/>
          <w:sz w:val="28"/>
        </w:rPr>
        <w:t>
      іс жүргізуді, оның ішінде құпия іс қағаздарын, арнайы байланысты ұйымдастыру және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 мемлекеттік органдарының Бірыңғай электрондық құжатайналымы жүйесі қызметі бойынша жұмыстарды үйлестіру;</w:t>
      </w:r>
      <w:r>
        <w:br/>
      </w:r>
      <w:r>
        <w:rPr>
          <w:rFonts w:ascii="Times New Roman"/>
          <w:b w:val="false"/>
          <w:i w:val="false"/>
          <w:color w:val="000000"/>
          <w:sz w:val="28"/>
        </w:rPr>
        <w:t>
      </w:t>
      </w:r>
      <w:r>
        <w:rPr>
          <w:rFonts w:ascii="Times New Roman"/>
          <w:b w:val="false"/>
          <w:i w:val="false"/>
          <w:color w:val="000000"/>
          <w:sz w:val="28"/>
        </w:rPr>
        <w:t>қала әкімі, оның орынбасарлары, қала әкімі аппарат басшысының азаматтарды қабылдауының айлық кестесін әзірлеу және қабылдауды ұйымдастыру;</w:t>
      </w:r>
      <w:r>
        <w:br/>
      </w:r>
      <w:r>
        <w:rPr>
          <w:rFonts w:ascii="Times New Roman"/>
          <w:b w:val="false"/>
          <w:i w:val="false"/>
          <w:color w:val="000000"/>
          <w:sz w:val="28"/>
        </w:rPr>
        <w:t>
      қала әкімінің, оның орынбасарларының, қала әкімінің аппарат басшысының атына келіп түскен азаматтар мен заңды тұлғалардың жазбаша өтініштерін қарау;</w:t>
      </w:r>
      <w:r>
        <w:br/>
      </w:r>
      <w:r>
        <w:rPr>
          <w:rFonts w:ascii="Times New Roman"/>
          <w:b w:val="false"/>
          <w:i w:val="false"/>
          <w:color w:val="000000"/>
          <w:sz w:val="28"/>
        </w:rPr>
        <w:t>
      </w:t>
      </w:r>
      <w:r>
        <w:rPr>
          <w:rFonts w:ascii="Times New Roman"/>
          <w:b w:val="false"/>
          <w:i w:val="false"/>
          <w:color w:val="000000"/>
          <w:sz w:val="28"/>
        </w:rPr>
        <w:t>облыс әкімі аппараты кадрларының мемлекеттік қызметшілерді қайта даярлау және біліктілігін арттыру Аймақтық орталығында және Қазақстан Республикасы Президенті жанындағы Мемлекеттік басқару Академиясында оқуын ұйымдастыру;</w:t>
      </w:r>
      <w:r>
        <w:br/>
      </w:r>
      <w:r>
        <w:rPr>
          <w:rFonts w:ascii="Times New Roman"/>
          <w:b w:val="false"/>
          <w:i w:val="false"/>
          <w:color w:val="000000"/>
          <w:sz w:val="28"/>
        </w:rPr>
        <w:t>
      </w:t>
      </w:r>
      <w:r>
        <w:rPr>
          <w:rFonts w:ascii="Times New Roman"/>
          <w:b w:val="false"/>
          <w:i w:val="false"/>
          <w:color w:val="000000"/>
          <w:sz w:val="28"/>
        </w:rPr>
        <w:t>жергілікті атқарушы органның мемлекеттік наградалар бойынша қызметін ұйымдастыру;</w:t>
      </w:r>
      <w:r>
        <w:br/>
      </w:r>
      <w:r>
        <w:rPr>
          <w:rFonts w:ascii="Times New Roman"/>
          <w:b w:val="false"/>
          <w:i w:val="false"/>
          <w:color w:val="000000"/>
          <w:sz w:val="28"/>
        </w:rPr>
        <w:t>
      </w:t>
      </w:r>
      <w:r>
        <w:rPr>
          <w:rFonts w:ascii="Times New Roman"/>
          <w:b w:val="false"/>
          <w:i w:val="false"/>
          <w:color w:val="000000"/>
          <w:sz w:val="28"/>
        </w:rPr>
        <w:t>қала әкімі және әкімдігінің актілерін, құжаттамаларды және қала әкімінің, оның орынбасарларының, қала әкімдігінің Қазақстан Республикасы Президенті Әкімшілігімен, Қазақстан Республикасы Премьер-Министрі Кеңсесімен, Қазақстан Республикасының басқа да орталық атқарушы органдарымен, орталық атқарушы органдардың аумақтық бөлімшелерімен, облыстың, қаланың атқарушы органдарымен, сот, құқық қорғау органдарымен хат алмасуларын тіркеу, сақтау және мұрағатқа өткізуді қамтамасыз ету;</w:t>
      </w:r>
      <w:r>
        <w:br/>
      </w:r>
      <w:r>
        <w:rPr>
          <w:rFonts w:ascii="Times New Roman"/>
          <w:b w:val="false"/>
          <w:i w:val="false"/>
          <w:color w:val="000000"/>
          <w:sz w:val="28"/>
        </w:rPr>
        <w:t>
      </w:t>
      </w:r>
      <w:r>
        <w:rPr>
          <w:rFonts w:ascii="Times New Roman"/>
          <w:b w:val="false"/>
          <w:i w:val="false"/>
          <w:color w:val="000000"/>
          <w:sz w:val="28"/>
        </w:rPr>
        <w:t>қала әкімі және әкімдігінің құқық қорғау органдарымен қауіпсіздік, құқық бұзушылықтың алдын алу, сыбайлас жемқорлыққа қарсы күрес, адам саудасына қатысты қылмыстарға қарсы күрес және алдын алу,қала аумағында қоғамдық тәртіпті ұйымдастырудың өзге де мәселелері бойынша өзара іс-әрекетін ұйымдастыру;</w:t>
      </w:r>
      <w:r>
        <w:br/>
      </w:r>
      <w:r>
        <w:rPr>
          <w:rFonts w:ascii="Times New Roman"/>
          <w:b w:val="false"/>
          <w:i w:val="false"/>
          <w:color w:val="000000"/>
          <w:sz w:val="28"/>
        </w:rPr>
        <w:t>
      </w:t>
      </w:r>
      <w:r>
        <w:rPr>
          <w:rFonts w:ascii="Times New Roman"/>
          <w:b w:val="false"/>
          <w:i w:val="false"/>
          <w:color w:val="000000"/>
          <w:sz w:val="28"/>
        </w:rPr>
        <w:t>жергілікті атқарушы органның ақпараттық жүйелері мен ақпараттық ресурстарын дамыту және сүйемелдеу;</w:t>
      </w:r>
      <w:r>
        <w:br/>
      </w:r>
      <w:r>
        <w:rPr>
          <w:rFonts w:ascii="Times New Roman"/>
          <w:b w:val="false"/>
          <w:i w:val="false"/>
          <w:color w:val="000000"/>
          <w:sz w:val="28"/>
        </w:rPr>
        <w:t>
      </w:t>
      </w:r>
      <w:r>
        <w:rPr>
          <w:rFonts w:ascii="Times New Roman"/>
          <w:b w:val="false"/>
          <w:i w:val="false"/>
          <w:color w:val="000000"/>
          <w:sz w:val="28"/>
        </w:rPr>
        <w:t>Қазақстан Республикасының "электрондық үкіметті" қалыптастыру жөніндегі заңнамасын орындау аясында жұмыс істеуін қамтамасыз ету;</w:t>
      </w:r>
      <w:r>
        <w:br/>
      </w:r>
      <w:r>
        <w:rPr>
          <w:rFonts w:ascii="Times New Roman"/>
          <w:b w:val="false"/>
          <w:i w:val="false"/>
          <w:color w:val="000000"/>
          <w:sz w:val="28"/>
        </w:rPr>
        <w:t>
      </w:t>
      </w:r>
      <w:r>
        <w:rPr>
          <w:rFonts w:ascii="Times New Roman"/>
          <w:b w:val="false"/>
          <w:i w:val="false"/>
          <w:color w:val="000000"/>
          <w:sz w:val="28"/>
        </w:rPr>
        <w:t xml:space="preserve">қала әкімінің атқарушы органдарының қызметін үйлестіру жөніндегі жұмысын ұйымдастыру; </w:t>
      </w:r>
      <w:r>
        <w:br/>
      </w:r>
      <w:r>
        <w:rPr>
          <w:rFonts w:ascii="Times New Roman"/>
          <w:b w:val="false"/>
          <w:i w:val="false"/>
          <w:color w:val="000000"/>
          <w:sz w:val="28"/>
        </w:rPr>
        <w:t>
      </w:t>
      </w:r>
      <w:r>
        <w:rPr>
          <w:rFonts w:ascii="Times New Roman"/>
          <w:b w:val="false"/>
          <w:i w:val="false"/>
          <w:color w:val="000000"/>
          <w:sz w:val="28"/>
        </w:rPr>
        <w:t xml:space="preserve">3) қала әкімі мен әкімдігінің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қала әкімі мен әкімдігінің, қала әкімі аппаратының сот және өзге де құқық қорғау органдарында мүддесін ұсыну және қорғау; </w:t>
      </w:r>
      <w:r>
        <w:br/>
      </w:r>
      <w:r>
        <w:rPr>
          <w:rFonts w:ascii="Times New Roman"/>
          <w:b w:val="false"/>
          <w:i w:val="false"/>
          <w:color w:val="000000"/>
          <w:sz w:val="28"/>
        </w:rPr>
        <w:t>
      </w:t>
      </w:r>
      <w:r>
        <w:rPr>
          <w:rFonts w:ascii="Times New Roman"/>
          <w:b w:val="false"/>
          <w:i w:val="false"/>
          <w:color w:val="000000"/>
          <w:sz w:val="28"/>
        </w:rPr>
        <w:t>қала әкімінің, оның орынбасарларының, қала әкімінің аппараты басшысының тапсырмалары бойынша қала әкімі мен әкімдігі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қала әкімінің аппаратына келісімдеуге келіп түскен қала әкімі мен әкімдігінің нормативтік құқықтық және құқықтық актілері жобаларының құқықтық сараптамасын ұйымдастыру;</w:t>
      </w:r>
      <w:r>
        <w:br/>
      </w:r>
      <w:r>
        <w:rPr>
          <w:rFonts w:ascii="Times New Roman"/>
          <w:b w:val="false"/>
          <w:i w:val="false"/>
          <w:color w:val="000000"/>
          <w:sz w:val="28"/>
        </w:rPr>
        <w:t>
      </w:t>
      </w:r>
      <w:r>
        <w:rPr>
          <w:rFonts w:ascii="Times New Roman"/>
          <w:b w:val="false"/>
          <w:i w:val="false"/>
          <w:color w:val="000000"/>
          <w:sz w:val="28"/>
        </w:rPr>
        <w:t xml:space="preserve">4) қала әкімі мен әкімдігінің қызметін материалдық-техникалық қамтамасыз ету: </w:t>
      </w:r>
      <w:r>
        <w:br/>
      </w:r>
      <w:r>
        <w:rPr>
          <w:rFonts w:ascii="Times New Roman"/>
          <w:b w:val="false"/>
          <w:i w:val="false"/>
          <w:color w:val="000000"/>
          <w:sz w:val="28"/>
        </w:rPr>
        <w:t>
      </w:t>
      </w:r>
      <w:r>
        <w:rPr>
          <w:rFonts w:ascii="Times New Roman"/>
          <w:b w:val="false"/>
          <w:i w:val="false"/>
          <w:color w:val="000000"/>
          <w:sz w:val="28"/>
        </w:rPr>
        <w:t xml:space="preserve">қала әкімі мен әкімдігінің, қала әкімі аппаратының қызметін үздіксіз ұйымдастыру мақсатында мемлекеттік сатып алуды ұйымдастыру бойынша іс-шараларды жүзеге асыру; </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белгіленген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"Шығыс Қазақстан облысы Өскемен қаласы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қаланың жергілікті атқарушы органдарына ішкі бақылау жүргізу;</w:t>
      </w:r>
      <w:r>
        <w:br/>
      </w:r>
      <w:r>
        <w:rPr>
          <w:rFonts w:ascii="Times New Roman"/>
          <w:b w:val="false"/>
          <w:i w:val="false"/>
          <w:color w:val="000000"/>
          <w:sz w:val="28"/>
        </w:rPr>
        <w:t>
      </w:t>
      </w:r>
      <w:r>
        <w:rPr>
          <w:rFonts w:ascii="Times New Roman"/>
          <w:b w:val="false"/>
          <w:i w:val="false"/>
          <w:color w:val="000000"/>
          <w:sz w:val="28"/>
        </w:rPr>
        <w:t>2) қала әкімінің, оның орынбасарларының, қала әкімі аппараты басшысының тапсырмаларын орындамағаны немесе тиісінше орындамағаны үшін атқарушы орган басшыларының жауапкершілігі жөнінде ұсыныстар енгізуге;</w:t>
      </w:r>
      <w:r>
        <w:br/>
      </w:r>
      <w:r>
        <w:rPr>
          <w:rFonts w:ascii="Times New Roman"/>
          <w:b w:val="false"/>
          <w:i w:val="false"/>
          <w:color w:val="000000"/>
          <w:sz w:val="28"/>
        </w:rPr>
        <w:t>
      </w:t>
      </w:r>
      <w:r>
        <w:rPr>
          <w:rFonts w:ascii="Times New Roman"/>
          <w:b w:val="false"/>
          <w:i w:val="false"/>
          <w:color w:val="000000"/>
          <w:sz w:val="28"/>
        </w:rPr>
        <w:t>3) атқарушы органға жүктелген функцияларды жүзеге асыру сұрақтары бойынша жетілдіру жұмысына ұсыныстар енгізу;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қолданыстағы заңнамасымен көзделген </w:t>
      </w:r>
      <w:r>
        <w:rPr>
          <w:rFonts w:ascii="Times New Roman"/>
          <w:b w:val="false"/>
          <w:i w:val="false"/>
          <w:color w:val="000000"/>
          <w:sz w:val="28"/>
        </w:rPr>
        <w:t xml:space="preserve">өзге де құқықтарды жүзеге асыру және өзге де міндеттерді орындау. </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"Шығыс Қазақстан облысы Өскемен қаласы әкімінің аппараты" мемлекеттік мекемесінің қызметін ұйымдастыру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 Өскемен қаласы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"Шығыс Қазақстан облысы Өскемен қаласы әкімінің аппараты" мемлекеттік мекемесінің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Өскемен қаласы әкімінің аппараты" мемлекеттік мекемесінің бірінші басшысын қала әкімі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 Өскемен қаласы әкімінің аппараты" мемлекеттік мекемесі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заңнамасымен және осы Ережемен анықталатын мекемен қызметінің мәселелерін шешеді: </w:t>
      </w:r>
      <w:r>
        <w:br/>
      </w:r>
      <w:r>
        <w:rPr>
          <w:rFonts w:ascii="Times New Roman"/>
          <w:b w:val="false"/>
          <w:i w:val="false"/>
          <w:color w:val="000000"/>
          <w:sz w:val="28"/>
        </w:rPr>
        <w:t>
      </w:t>
      </w:r>
      <w:r>
        <w:rPr>
          <w:rFonts w:ascii="Times New Roman"/>
          <w:b w:val="false"/>
          <w:i w:val="false"/>
          <w:color w:val="000000"/>
          <w:sz w:val="28"/>
        </w:rPr>
        <w:t xml:space="preserve">2) белгіленген тәртіпте мекеменің құзыретіне кіретін мәселелер бойынша кеңестер шақырады; </w:t>
      </w:r>
      <w:r>
        <w:br/>
      </w:r>
      <w:r>
        <w:rPr>
          <w:rFonts w:ascii="Times New Roman"/>
          <w:b w:val="false"/>
          <w:i w:val="false"/>
          <w:color w:val="000000"/>
          <w:sz w:val="28"/>
        </w:rPr>
        <w:t>
      </w:t>
      </w:r>
      <w:r>
        <w:rPr>
          <w:rFonts w:ascii="Times New Roman"/>
          <w:b w:val="false"/>
          <w:i w:val="false"/>
          <w:color w:val="000000"/>
          <w:sz w:val="28"/>
        </w:rPr>
        <w:t xml:space="preserve">3) мекеме қызметкерлерінің өкілеттіктерін анықтайды; </w:t>
      </w:r>
      <w:r>
        <w:br/>
      </w:r>
      <w:r>
        <w:rPr>
          <w:rFonts w:ascii="Times New Roman"/>
          <w:b w:val="false"/>
          <w:i w:val="false"/>
          <w:color w:val="000000"/>
          <w:sz w:val="28"/>
        </w:rPr>
        <w:t>
      </w:t>
      </w:r>
      <w:r>
        <w:rPr>
          <w:rFonts w:ascii="Times New Roman"/>
          <w:b w:val="false"/>
          <w:i w:val="false"/>
          <w:color w:val="000000"/>
          <w:sz w:val="28"/>
        </w:rPr>
        <w:t>4) мекеменің мүддесін барлық ұйымдарда ұсынады;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іс-қимыл бойынша қажетті іс-шараларды қабылдайды және ол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xml:space="preserve">6) заңнамамен көрсетілген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"Шығыс Қазақстан облысы Өскемен қаласы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"Шығыс Қазақстан облысы Өскемен қаласы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"Шығыс Қазақстан облысы Өскемен қаласы әкімінің аппараты"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"Шығыс Қазақстан облысы Өскемен қаласы әкімінің аппараты"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"Шығыс Қазақстан облысы Өскемен қаласы әкімінің аппараты" мемлекеттік мекемесіне бекітілген мүлік қаланың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"Шығыс Қазақстан облысы Өскемен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"Шығыс Қазақстан облысы Өскемен қаласы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"Шығыс Қазақстан облысы Өскемен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