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09ca" w14:textId="3300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коммуналдық меншігіне келіп түскен қараусыз қалған жануарларды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13 шілдедегі N 11995 қаулысы. Шығыс Қазақстан облысының Әділет департаментінде 2015 жылғы 13 тамызда № 4104 болып тіркелді. Күші жойылды - Шығыс Қазақстан облысы Өскемен қаласы әкімдігінің 2015 жылғы 09 қазандағы N 13203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Өскемен қаласы әкімдігінің 09.10.2015 № 13203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 xml:space="preserve"> 246-бабына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 xml:space="preserve"> 18-бабының</w:t>
      </w:r>
      <w:r>
        <w:rPr>
          <w:rFonts w:ascii="Times New Roman"/>
          <w:b w:val="false"/>
          <w:i w:val="false"/>
          <w:color w:val="000000"/>
          <w:sz w:val="28"/>
        </w:rPr>
        <w:t xml:space="preserve"> 22) тармақшасына, </w:t>
      </w:r>
      <w:r>
        <w:rPr>
          <w:rFonts w:ascii="Times New Roman"/>
          <w:b w:val="false"/>
          <w:i w:val="false"/>
          <w:color w:val="000000"/>
          <w:sz w:val="28"/>
        </w:rPr>
        <w:t xml:space="preserve"> 31-бабына</w:t>
      </w:r>
      <w:r>
        <w:rPr>
          <w:rFonts w:ascii="Times New Roman"/>
          <w:b w:val="false"/>
          <w:i w:val="false"/>
          <w:color w:val="000000"/>
          <w:sz w:val="28"/>
        </w:rPr>
        <w:t xml:space="preserve">, 211-бабының </w:t>
      </w:r>
      <w:r>
        <w:rPr>
          <w:rFonts w:ascii="Times New Roman"/>
          <w:b w:val="false"/>
          <w:i w:val="false"/>
          <w:color w:val="000000"/>
          <w:sz w:val="28"/>
        </w:rPr>
        <w:t xml:space="preserve"> 2-тармағының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31-бабы</w:t>
      </w:r>
      <w:r>
        <w:rPr>
          <w:rFonts w:ascii="Times New Roman"/>
          <w:b w:val="false"/>
          <w:i w:val="false"/>
          <w:color w:val="000000"/>
          <w:sz w:val="28"/>
        </w:rPr>
        <w:t xml:space="preserve"> 1-тармағының 2) тармақшасына сәйкес, Қазақстан Республикасы Премьер - Министрінің 2011 жылғы 18 сәуірдегі № 49-ө "Мемлекеттік мүлік туралы" Қазақстан Республикасының 2011 жылғы 1 наурыздағы Заңын іске асыру жөніндегі шаралар туралы" </w:t>
      </w:r>
      <w:r>
        <w:rPr>
          <w:rFonts w:ascii="Times New Roman"/>
          <w:b w:val="false"/>
          <w:i w:val="false"/>
          <w:color w:val="000000"/>
          <w:sz w:val="28"/>
        </w:rPr>
        <w:t xml:space="preserve"> өкімін</w:t>
      </w:r>
      <w:r>
        <w:rPr>
          <w:rFonts w:ascii="Times New Roman"/>
          <w:b w:val="false"/>
          <w:i w:val="false"/>
          <w:color w:val="000000"/>
          <w:sz w:val="28"/>
        </w:rPr>
        <w:t xml:space="preserve"> орнындау үшін,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Өскемен қаласының коммуналдық меншігіне келіп түскен қараусыз қалған жануарларды келіп түсу және пайдалану Қағидасы </w:t>
      </w:r>
      <w:r>
        <w:rPr>
          <w:rFonts w:ascii="Times New Roman"/>
          <w:b w:val="false"/>
          <w:i w:val="false"/>
          <w:color w:val="000000"/>
          <w:sz w:val="28"/>
        </w:rPr>
        <w:t xml:space="preserve">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
        <w:gridCol w:w="60"/>
        <w:gridCol w:w="6057"/>
        <w:gridCol w:w="61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Қасымжанов</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6"/>
              <w:gridCol w:w="4497"/>
            </w:tblGrid>
            <w:tr>
              <w:trPr>
                <w:trHeight w:val="30" w:hRule="atLeast"/>
              </w:trPr>
              <w:tc>
                <w:tcPr>
                  <w:tcW w:w="75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2015 жылғы 13.07 </w:t>
                  </w:r>
                  <w:r>
                    <w:br/>
                  </w:r>
                  <w:r>
                    <w:rPr>
                      <w:rFonts w:ascii="Times New Roman"/>
                      <w:b w:val="false"/>
                      <w:i w:val="false"/>
                      <w:color w:val="000000"/>
                      <w:sz w:val="20"/>
                    </w:rPr>
                    <w:t>№ 11995 қаулысымен бекітілді</w:t>
                  </w:r>
                </w:p>
              </w:tc>
            </w:tr>
          </w:tbl>
          <w:p/>
        </w:tc>
      </w:tr>
    </w:tbl>
    <w:bookmarkStart w:name="z7" w:id="0"/>
    <w:p>
      <w:pPr>
        <w:spacing w:after="0"/>
        <w:ind w:left="0"/>
        <w:jc w:val="left"/>
      </w:pPr>
      <w:r>
        <w:rPr>
          <w:rFonts w:ascii="Times New Roman"/>
          <w:b/>
          <w:i w:val="false"/>
          <w:color w:val="000000"/>
        </w:rPr>
        <w:t xml:space="preserve"> Өскемен қаласының коммуналдық меншігіне келіп түскен қараусыз қалған жануарларды келіп түсу және пайдалану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Қағида Қазақстан Республикасының </w:t>
      </w:r>
      <w:r>
        <w:rPr>
          <w:rFonts w:ascii="Times New Roman"/>
          <w:b w:val="false"/>
          <w:i w:val="false"/>
          <w:color w:val="000000"/>
          <w:sz w:val="28"/>
        </w:rPr>
        <w:t xml:space="preserve"> Кодексiне</w:t>
      </w:r>
      <w:r>
        <w:rPr>
          <w:rFonts w:ascii="Times New Roman"/>
          <w:b w:val="false"/>
          <w:i w:val="false"/>
          <w:color w:val="000000"/>
          <w:sz w:val="28"/>
        </w:rPr>
        <w:t xml:space="preserve">, Қазақстан Республикасының "Мемлекеттiк мүлiк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 және коммуналдық меншiкке келiп түскен қараусыз қалған жануарларды келiп түсу және пайдалану тәртiбiн айқындайды.</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Жануарлардың қалалық коммуналдық меншікке келіп түсу және оларды пайдалану тәртібі</w:t>
      </w:r>
    </w:p>
    <w:bookmarkEnd w:id="1"/>
    <w:p>
      <w:pPr>
        <w:spacing w:after="0"/>
        <w:ind w:left="0"/>
        <w:jc w:val="left"/>
      </w:pPr>
      <w:r>
        <w:rPr>
          <w:rFonts w:ascii="Times New Roman"/>
          <w:b w:val="false"/>
          <w:i w:val="false"/>
          <w:color w:val="000000"/>
          <w:sz w:val="28"/>
        </w:rPr>
        <w:t>      2. Тұлға бағуында болған қараусыз қалған немесе жайылымдағы малды және басқа да үй немесе асыранды жануарларды меншiгiне алудан бас тартқан жағдайда олар қалалық коммуналдық меншiкке түседi және осы Қағидаға сәйкес пайдаланылады.</w:t>
      </w:r>
      <w:r>
        <w:br/>
      </w:r>
      <w:r>
        <w:rPr>
          <w:rFonts w:ascii="Times New Roman"/>
          <w:b w:val="false"/>
          <w:i w:val="false"/>
          <w:color w:val="000000"/>
          <w:sz w:val="28"/>
        </w:rPr>
        <w:t xml:space="preserve">
      3. Қараусыз қалған жануарларды қалалық коммуналдық меншікке қабылдау, қабылдау-беру актісі негізінде жүргізіледі. Қабылдау-беру актісінде қалалық коммуналдық меншікке келіп түсетін жануарлардың түрі, жынысы, түсі, жасы көрсетілуі керек. </w:t>
      </w:r>
      <w:r>
        <w:br/>
      </w:r>
      <w:r>
        <w:rPr>
          <w:rFonts w:ascii="Times New Roman"/>
          <w:b w:val="false"/>
          <w:i w:val="false"/>
          <w:color w:val="000000"/>
          <w:sz w:val="28"/>
        </w:rPr>
        <w:t xml:space="preserve">
      Қабылдау-беру актісі жануарларды тапсыратын тұлғаның, ветеринария (бұдан әрі - ветеринария саласындағы уәкілетті орган) және коммуналдық меншікті басқару (бұдан әрі - коммуналдық меншікті басқару бойынша уәкілетті орган) саласындағы функцияларды жүзеге асыруға уәкілетті жергілікті бюджеттен қаржыландырылатын атқарушы органдардың жауапты қызметкерлерінің қатысуымен жасалады. </w:t>
      </w:r>
      <w:r>
        <w:br/>
      </w:r>
      <w:r>
        <w:rPr>
          <w:rFonts w:ascii="Times New Roman"/>
          <w:b w:val="false"/>
          <w:i w:val="false"/>
          <w:color w:val="000000"/>
          <w:sz w:val="28"/>
        </w:rPr>
        <w:t>
      4. Қалалық коммуналдық меншікке түскен жануарларды одан әрі пайдалану үшін, оларды бағалау (қайта бағалау) және қалалық қоммуналдық мүлік тізіліміне енгізу шаралары жүргізіледі. Тізілімге енгізу және бағалау (қайта бағалау) жұмыстарын Қазақстан Республикасының заңнамасымен белгіленген тәртіпте коммуналдық меншікті басқару бойынша уәкілетті орган жүзеге асырады.</w:t>
      </w:r>
      <w:r>
        <w:br/>
      </w:r>
      <w:r>
        <w:rPr>
          <w:rFonts w:ascii="Times New Roman"/>
          <w:b w:val="false"/>
          <w:i w:val="false"/>
          <w:color w:val="000000"/>
          <w:sz w:val="28"/>
        </w:rPr>
        <w:t>
      5. Қалалық коммуналдық меншікке түскен жануарлар келесі әдістердің бірмен пайдаланылады:</w:t>
      </w:r>
      <w:r>
        <w:br/>
      </w:r>
      <w:r>
        <w:rPr>
          <w:rFonts w:ascii="Times New Roman"/>
          <w:b w:val="false"/>
          <w:i w:val="false"/>
          <w:color w:val="000000"/>
          <w:sz w:val="28"/>
        </w:rPr>
        <w:t>
      1) аукцион арқылы сату;</w:t>
      </w:r>
      <w:r>
        <w:br/>
      </w:r>
      <w:r>
        <w:rPr>
          <w:rFonts w:ascii="Times New Roman"/>
          <w:b w:val="false"/>
          <w:i w:val="false"/>
          <w:color w:val="000000"/>
          <w:sz w:val="28"/>
        </w:rPr>
        <w:t>
      2) сауда ұйымдары арқылы сату;</w:t>
      </w:r>
      <w:r>
        <w:br/>
      </w:r>
      <w:r>
        <w:rPr>
          <w:rFonts w:ascii="Times New Roman"/>
          <w:b w:val="false"/>
          <w:i w:val="false"/>
          <w:color w:val="000000"/>
          <w:sz w:val="28"/>
        </w:rPr>
        <w:t>
      3) жануарларды қорғайтын мамандандырылған орындарға (ауыл шаруашылығы жануарлары және үй құстарынан басқа) немесе жеке тұлғаларға өтеусіз беру.</w:t>
      </w:r>
      <w:r>
        <w:br/>
      </w:r>
      <w:r>
        <w:rPr>
          <w:rFonts w:ascii="Times New Roman"/>
          <w:b w:val="false"/>
          <w:i w:val="false"/>
          <w:color w:val="000000"/>
          <w:sz w:val="28"/>
        </w:rPr>
        <w:t xml:space="preserve">
      6. Қалалық коммуналдық меншікке түскен жануарларды одан әрі пайдалану тәсілін әр жағдайда коммуналдық меншікті басқару бойынша уәкілетті органымен құрылған тұрақты комиссия шешеді. Комиссияның құрамына ветеринария саласындағы уәкілетті органның және басқа да мүдделі органдардың өкілдері кіреді. </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3. Жануарларды уақытша ұстау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Қалалық коммуналдық меншікке келіп түскен жануарлар конкурстық негізде 6 (алты) және одан артық айға шарт негізінде анықталатын жеке немесе заңды тұлғаларға уақытша ұстау үшін бекітіледі. </w:t>
      </w:r>
      <w:r>
        <w:br/>
      </w:r>
      <w:r>
        <w:rPr>
          <w:rFonts w:ascii="Times New Roman"/>
          <w:b w:val="false"/>
          <w:i w:val="false"/>
          <w:color w:val="000000"/>
          <w:sz w:val="28"/>
        </w:rPr>
        <w:t>
      </w:t>
      </w:r>
      <w:r>
        <w:rPr>
          <w:rFonts w:ascii="Times New Roman"/>
          <w:b w:val="false"/>
          <w:i w:val="false"/>
          <w:color w:val="000000"/>
          <w:sz w:val="28"/>
        </w:rPr>
        <w:t xml:space="preserve">8. Жануарларды уақытша ұстайтын тұлғамен коммуналдық меншікті басқару бойынша уәкілетті орган шарт жасайды. Осы қызмет көрсету түріне мемлекеттік тапсырысты орналастыру мемлекеттік сатып алу туралы заңнамасына сәйкес жүргізіледі. Жануарларды уақытша ұстайтын тұлғалар анықталған кезде, жайы (қорасы, сарайы), құрал-жабдығы және жұмыс тәжірибесінің бар болуы ескерілуі қажет. </w:t>
      </w:r>
      <w:r>
        <w:br/>
      </w:r>
      <w:r>
        <w:rPr>
          <w:rFonts w:ascii="Times New Roman"/>
          <w:b w:val="false"/>
          <w:i w:val="false"/>
          <w:color w:val="000000"/>
          <w:sz w:val="28"/>
        </w:rPr>
        <w:t>
      </w:t>
      </w:r>
      <w:r>
        <w:rPr>
          <w:rFonts w:ascii="Times New Roman"/>
          <w:b w:val="false"/>
          <w:i w:val="false"/>
          <w:color w:val="000000"/>
          <w:sz w:val="28"/>
        </w:rPr>
        <w:t>9. Жануарларды уақытша ұстау бойынша шығындар жергілікті бюджет қаражаты есебінен ұстайтын тұлғаға өтеледі. Өтелетін шығынға осы елді мекендегі нарық бағасы бойынша анықталған, зоотехникалық нормаларға негізделген жемнің құны және ұстаушының жалақысы кіреді. Ұстаушының жалақы мөлшері Қазақстан Республикасының заңнамасымен белгіленген ең төменгі жалақы мөлшерінен төмен және мемлекеттік заңды тұлғалардың қызметкерлерінің еңбекақы жүйесімен белгіленген мөлшерінен артық болмауы керек.</w:t>
      </w:r>
      <w:r>
        <w:br/>
      </w:r>
      <w:r>
        <w:rPr>
          <w:rFonts w:ascii="Times New Roman"/>
          <w:b w:val="false"/>
          <w:i w:val="false"/>
          <w:color w:val="000000"/>
          <w:sz w:val="28"/>
        </w:rPr>
        <w:t>
      </w:t>
      </w:r>
      <w:r>
        <w:rPr>
          <w:rFonts w:ascii="Times New Roman"/>
          <w:b w:val="false"/>
          <w:i w:val="false"/>
          <w:color w:val="000000"/>
          <w:sz w:val="28"/>
        </w:rPr>
        <w:t>10. Жануарларды ұстайтын тұлға олардың қырылуы немесе жарамсыз болуында оның кінәсі болған жағдайда, малдың құны мөлшерінде жауаптылықта болады.</w:t>
      </w:r>
      <w:r>
        <w:br/>
      </w:r>
      <w:r>
        <w:rPr>
          <w:rFonts w:ascii="Times New Roman"/>
          <w:b w:val="false"/>
          <w:i w:val="false"/>
          <w:color w:val="000000"/>
          <w:sz w:val="28"/>
        </w:rPr>
        <w:t>
      </w:t>
      </w:r>
      <w:r>
        <w:rPr>
          <w:rFonts w:ascii="Times New Roman"/>
          <w:b w:val="false"/>
          <w:i w:val="false"/>
          <w:color w:val="000000"/>
          <w:sz w:val="28"/>
        </w:rPr>
        <w:t>11. Қалалық коммуналдық меншікке түскен жануарларды ветеринарлық бақылау және жұқпалы ауруға шалдығуға қарсы вакцинациялау іс-шаралары ветеринария саласындағы уәкілетті органның қадағалауымен жүргізіледі.</w:t>
      </w:r>
      <w:r>
        <w:br/>
      </w:r>
      <w:r>
        <w:rPr>
          <w:rFonts w:ascii="Times New Roman"/>
          <w:b w:val="false"/>
          <w:i w:val="false"/>
          <w:color w:val="000000"/>
          <w:sz w:val="28"/>
        </w:rPr>
        <w:t>
      </w:t>
      </w:r>
      <w:r>
        <w:rPr>
          <w:rFonts w:ascii="Times New Roman"/>
          <w:b w:val="false"/>
          <w:i w:val="false"/>
          <w:color w:val="000000"/>
          <w:sz w:val="28"/>
        </w:rPr>
        <w:t xml:space="preserve">Ветеринарлық бақылау және вакцинациалау кезіндегі шығындар жергілікті бюджет қаражаты есебінен қаржыландырылады. </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4. Жануарларды бұрынғы меншік иесіне қайтару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Жануарлар қалалық коммуналдық меншікке өткеннен кейін олардың бұрынғы меншік иесі келген жағдайда, жануарлардың бұрынғы меншік иесіне үйірсектігі сақталғанын немесе жаңа меншік иесінің оларға қатал немесе өзге де мейірімсіз қарағанын дәлелдейтін мән-жайлар болған кезде жануарлар комиссияның келісімімен қайтарылуға жатады, келісімге келмеген жағдайда даулар соттың тәртібінде шешіледі.</w:t>
      </w:r>
      <w:r>
        <w:br/>
      </w:r>
      <w:r>
        <w:rPr>
          <w:rFonts w:ascii="Times New Roman"/>
          <w:b w:val="false"/>
          <w:i w:val="false"/>
          <w:color w:val="000000"/>
          <w:sz w:val="28"/>
        </w:rPr>
        <w:t>
      </w:t>
      </w:r>
      <w:r>
        <w:rPr>
          <w:rFonts w:ascii="Times New Roman"/>
          <w:b w:val="false"/>
          <w:i w:val="false"/>
          <w:color w:val="000000"/>
          <w:sz w:val="28"/>
        </w:rPr>
        <w:t>13. Жануарларды бұрынғы меншік иесіне қайтару оларды ұстау кезіндегі шығындарды жергілікті бюджеттің кірісіне өтегеннен кейін орындалады.</w:t>
      </w:r>
      <w:r>
        <w:br/>
      </w:r>
      <w:r>
        <w:rPr>
          <w:rFonts w:ascii="Times New Roman"/>
          <w:b w:val="false"/>
          <w:i w:val="false"/>
          <w:color w:val="000000"/>
          <w:sz w:val="28"/>
        </w:rPr>
        <w:t>
      </w:t>
      </w:r>
      <w:r>
        <w:rPr>
          <w:rFonts w:ascii="Times New Roman"/>
          <w:b w:val="false"/>
          <w:i w:val="false"/>
          <w:color w:val="000000"/>
          <w:sz w:val="28"/>
        </w:rPr>
        <w:t>14. Егер бұрынғы меншік иесінен оларды қайтару туралы өтініш түспей тұрып жануарлар басқа меншік иесіне сатылған болса немесе өтеусіз берілсе, жануарларды сатқан кездегі түсім немесе олардың құны бұрынғы меншік иесіне жергілікті бюджеттің қаражаты есебінен өтеледі. Бұл ретте жануарларды ұстауға байланысты қаржы қаражатының көлемі шегеріледі.</w:t>
      </w:r>
      <w:r>
        <w:br/>
      </w:r>
      <w:r>
        <w:rPr>
          <w:rFonts w:ascii="Times New Roman"/>
          <w:b w:val="false"/>
          <w:i w:val="false"/>
          <w:color w:val="000000"/>
          <w:sz w:val="28"/>
        </w:rPr>
        <w:t>
      </w:t>
      </w:r>
      <w:r>
        <w:rPr>
          <w:rFonts w:ascii="Times New Roman"/>
          <w:b w:val="false"/>
          <w:i w:val="false"/>
          <w:color w:val="000000"/>
          <w:sz w:val="28"/>
        </w:rPr>
        <w:t xml:space="preserve">15. Жануарларды қайтару немесе құнын өтеу бұрынғы меншік иесі және коммуналдық меншікті басқару бойынша уәкілетті орган арасында шарт жасаумен ресімделеді. </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5.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Жануарларды сатудан түскен қаражат заңнамада белгіленген тәртіпте жергілікті бюджеттің кірісіне есептелінеді.</w:t>
      </w:r>
      <w:r>
        <w:br/>
      </w:r>
      <w:r>
        <w:rPr>
          <w:rFonts w:ascii="Times New Roman"/>
          <w:b w:val="false"/>
          <w:i w:val="false"/>
          <w:color w:val="000000"/>
          <w:sz w:val="28"/>
        </w:rPr>
        <w:t>
      </w:t>
      </w:r>
      <w:r>
        <w:rPr>
          <w:rFonts w:ascii="Times New Roman"/>
          <w:b w:val="false"/>
          <w:i w:val="false"/>
          <w:color w:val="000000"/>
          <w:sz w:val="28"/>
        </w:rPr>
        <w:t>17. Жануарларды есепке алу, бағалау, сату және өтеусіз беру бойынша шығындар Өскемен қаласының бюджетінде тиісті қаржы жылына қарастырылған қаражаттың шегінде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