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813" w14:textId="e341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іргесіндегі жер учаскелеріне салынатын базалық салық мөлшерлемесін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06 сәуірдегі N 37/4-V шешімі. Шығыс Қазақстан облысының Әділет департаментінде 2015 жылғы 30 сәуірде № 3921 болып тіркелді. Күші жойылды - Шығыс Қазақстан облысы Өскемен қалалық мәслихатының 2018 жылғы 14 ақпандағы № 26/5-VI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14.02.2018 № 26/5-VI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 Өскемен қалалық маслихаты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іргесіндегі жер учаскелеріне салынатын базалық салық мөлшерлемесі 1 (бір) шаршы метр үшін 6,00 (алты) теңгеден 3,00 (үш) теңгеге дейін төмендетілсін.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