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1813" w14:textId="e341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1000 шаршы метрден асатын үй іргесіндегі жер учаскелеріне салынатын базалық салық мөлшерлемесін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06 сәуірдегі N 37/4-V шешімі. Шығыс Қазақстан облысының Әділет департаментінде 2015 жылғы 30 сәуірде № 3921 болып тіркелді. Күші жойылды - Шығыс Қазақстан облысы Өскемен қалалық мәслихатының 2018 жылғы 14 ақпандағы № 26/5-VI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14.02.2018 № 26/5-VI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 Өскемен қалалық маслихаты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1000 шаршы метрден асатын үй іргесіндегі жер учаскелеріне салынатын базалық салық мөлшерлемесі 1 (бір) шаршы метр үшін 6,00 (алты) теңгеден 3,00 (үш) теңгеге дейін төмендетілсін.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