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0e9fb" w14:textId="dc0e9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жер қатынастары және ауыл шаруашылығы бөлімі" мемлекеттiк мекемесi туралы Ережені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2015 жылғы 2 сәуірдегі № 10481 қаулысы. Шығыс Қазақстан облысының Әділет департаментінде 2015 жылғы 14 сәуірде № 3871 болып тіркелді. Күші жойылды - Шығыс Қазақстан облысы Өскемен қаласы әкімдігінің 2016 жылғы 24 мамырдағы № 369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Өскемен қаласы әкімдігінің 24.05.2016 № 369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 жергілікті мемлекеттік басқару және өзін-өзі басқару туралы" Заңының 39-бабының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Өскемен қаласының әкімдігі </w:t>
      </w:r>
      <w:r>
        <w:rPr>
          <w:rFonts w:ascii="Times New Roman"/>
          <w:b/>
          <w:i w:val="false"/>
          <w:color w:val="000000"/>
          <w:sz w:val="28"/>
        </w:rPr>
        <w:t>ҚАУЛЫ ЕТЕДI:</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Өскемен қаласының жер қатынастары және ауыл шаруашылығы бөлімі мемлекеттiк мекемесi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Осы қаулы оның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Өскемен қаласының әкiмi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Қасымжанов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қаласы әкімдігінің</w:t>
            </w:r>
            <w:r>
              <w:br/>
            </w:r>
            <w:r>
              <w:rPr>
                <w:rFonts w:ascii="Times New Roman"/>
                <w:b w:val="false"/>
                <w:i w:val="false"/>
                <w:color w:val="000000"/>
                <w:sz w:val="20"/>
              </w:rPr>
              <w:t>" 02 " сәуірдегі 2015 жылғы</w:t>
            </w:r>
            <w:r>
              <w:br/>
            </w:r>
            <w:r>
              <w:rPr>
                <w:rFonts w:ascii="Times New Roman"/>
                <w:b w:val="false"/>
                <w:i w:val="false"/>
                <w:color w:val="000000"/>
                <w:sz w:val="20"/>
              </w:rPr>
              <w:t>№ 10481 қаулысымен бекітілген</w:t>
            </w:r>
          </w:p>
        </w:tc>
      </w:tr>
    </w:tbl>
    <w:bookmarkStart w:name="z2" w:id="0"/>
    <w:p>
      <w:pPr>
        <w:spacing w:after="0"/>
        <w:ind w:left="0"/>
        <w:jc w:val="left"/>
      </w:pPr>
      <w:r>
        <w:rPr>
          <w:rFonts w:ascii="Times New Roman"/>
          <w:b/>
          <w:i w:val="false"/>
          <w:color w:val="000000"/>
        </w:rPr>
        <w:t xml:space="preserve"> "Өскемен қаласының жер қатынастары және ауыл шаруашылығы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1. "Өскемен қаласының жер қатынастары және ауыл шаруашылығы бөлімі" мемлекеттік мекемесі қаланың жер қатынастары және ауыл шаруашылығы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"Өскемен қаласының жер қатынастары және ауыл шаруашылығы бөлімі" мемлекеттік мекемесі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w:t>
      </w:r>
      <w:r>
        <w:rPr>
          <w:rFonts w:ascii="Times New Roman"/>
          <w:b w:val="false"/>
          <w:i w:val="false"/>
          <w:color w:val="000000"/>
          <w:sz w:val="28"/>
        </w:rPr>
        <w:t>заңдарына</w:t>
      </w:r>
      <w:r>
        <w:rPr>
          <w:rFonts w:ascii="Times New Roman"/>
          <w:b w:val="false"/>
          <w:i w:val="false"/>
          <w:color w:val="000000"/>
          <w:sz w:val="28"/>
        </w:rPr>
        <w:t xml:space="preserve">, Қазақстан </w:t>
      </w:r>
      <w:r>
        <w:rPr>
          <w:rFonts w:ascii="Times New Roman"/>
          <w:b w:val="false"/>
          <w:i w:val="false"/>
          <w:color w:val="000000"/>
          <w:sz w:val="28"/>
        </w:rPr>
        <w:t>Республикасының</w:t>
      </w:r>
      <w:r>
        <w:rPr>
          <w:rFonts w:ascii="Times New Roman"/>
          <w:b w:val="false"/>
          <w:i w:val="false"/>
          <w:color w:val="000000"/>
          <w:sz w:val="28"/>
        </w:rPr>
        <w:t xml:space="preserve"> Президенті мен Үкіметінің актілеріне, өзге де нормативтік-құқықтық актілерге, сондай-ақ осы Ережеге сәйкес жүзеге асырады.</w:t>
      </w:r>
      <w:r>
        <w:br/>
      </w:r>
      <w:r>
        <w:rPr>
          <w:rFonts w:ascii="Times New Roman"/>
          <w:b w:val="false"/>
          <w:i w:val="false"/>
          <w:color w:val="000000"/>
          <w:sz w:val="28"/>
        </w:rPr>
        <w:t>
      3. "Өскемен қаласының жер қатынастары және ауыл шаруашылығы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4. "Өскемен қаласының жер қатынастары және ауыл шаруашылығы бөлімі" мемлекеттік мекемесі азаматтық-құқықтық қатынастарға өз атынан түседі.</w:t>
      </w:r>
      <w:r>
        <w:br/>
      </w:r>
      <w:r>
        <w:rPr>
          <w:rFonts w:ascii="Times New Roman"/>
          <w:b w:val="false"/>
          <w:i w:val="false"/>
          <w:color w:val="000000"/>
          <w:sz w:val="28"/>
        </w:rPr>
        <w:t>
      5. "Өскемен қаласының жер қатынастары және ауыл шаруашылығы бөлімі" мемлекеттік мекемесі заңнамамен, сондай-ақ осы Ережемен белгіленген құзыреті шегінде мемлекеттің атынан азаматтық-құқықтық қатынастардың тарапы болуға құқығы бар.</w:t>
      </w:r>
      <w:r>
        <w:br/>
      </w:r>
      <w:r>
        <w:rPr>
          <w:rFonts w:ascii="Times New Roman"/>
          <w:b w:val="false"/>
          <w:i w:val="false"/>
          <w:color w:val="000000"/>
          <w:sz w:val="28"/>
        </w:rPr>
        <w:t>
      6. "Өскемен қаласының жер қатынастары және ауыл шаруашылығы бөлімі" мемлекеттік мекемесі өз құзыретінің мәселелері бойынша заңнамада белгіленген тәртіппен "Өскемен қаласының жер қатынастары және ауыл шаруашылығы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7. "Өскемен қаласының жер қатынастары және ауыл шаруашылығы бөлімі" мемлекеттік мекемесінің құрылымы мен штат санының лимиті қолданыстағы заңнамаға сәйкес қала әкімдігімен бекітіледі.</w:t>
      </w:r>
      <w:r>
        <w:br/>
      </w:r>
      <w:r>
        <w:rPr>
          <w:rFonts w:ascii="Times New Roman"/>
          <w:b w:val="false"/>
          <w:i w:val="false"/>
          <w:color w:val="000000"/>
          <w:sz w:val="28"/>
        </w:rPr>
        <w:t>
      8. "Өскемен қаласының жер қатынастары және ауыл шаруашылығы бөлімі" мемлекеттік мекемесінің орналасқан жері: Қазақстан Республикасы, Шығыс Қазақстан облысы, Өскемен қаласы, Киров көшесі, 33, индекс 070004.</w:t>
      </w:r>
      <w:r>
        <w:br/>
      </w:r>
      <w:r>
        <w:rPr>
          <w:rFonts w:ascii="Times New Roman"/>
          <w:b w:val="false"/>
          <w:i w:val="false"/>
          <w:color w:val="000000"/>
          <w:sz w:val="28"/>
        </w:rPr>
        <w:t xml:space="preserve">
      9. Мемлекеттік органның толық атауы – "Өскемен қаласының жер қатынастары және ауыл шаруашылығы бөлімі" мемлекеттік мекемесі. </w:t>
      </w:r>
      <w:r>
        <w:br/>
      </w:r>
      <w:r>
        <w:rPr>
          <w:rFonts w:ascii="Times New Roman"/>
          <w:b w:val="false"/>
          <w:i w:val="false"/>
          <w:color w:val="000000"/>
          <w:sz w:val="28"/>
        </w:rPr>
        <w:t>
      10. Осы Ереже "Өскемен қаласының жер қатынастары және ауыл шаруашылығы бөлімі" мемлекеттік мекемесінің құрылтай құжаты болып табылады.</w:t>
      </w:r>
      <w:r>
        <w:br/>
      </w:r>
      <w:r>
        <w:rPr>
          <w:rFonts w:ascii="Times New Roman"/>
          <w:b w:val="false"/>
          <w:i w:val="false"/>
          <w:color w:val="000000"/>
          <w:sz w:val="28"/>
        </w:rPr>
        <w:t>
      11. "Өскемен қаласының жер қатынастары және ауыл шаруашылығы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12. "Өскемен қаласының жер қатынастары және ауыл шаруашылығы бөлімі" мемлекеттік мекемесіне кәсіпкерлік субъектілерімен "Өскемен қаласының жер қатынастары және ауыл шаруашылығы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3" w:id="1"/>
    <w:p>
      <w:pPr>
        <w:spacing w:after="0"/>
        <w:ind w:left="0"/>
        <w:jc w:val="left"/>
      </w:pPr>
      <w:r>
        <w:rPr>
          <w:rFonts w:ascii="Times New Roman"/>
          <w:b/>
          <w:i w:val="false"/>
          <w:color w:val="000000"/>
        </w:rPr>
        <w:t xml:space="preserve"> 2. "Өскемен қаласының жер қатынастары және ауыл шаруашылығы бөлімі" мемлекеттік мекемесінің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13. "Өскемен қаласының жер қатынастары және ауыл шаруашылығы бөлімі" мемлекеттік мекемесінің миссиясы: қала аумағында жер қатынастары және ауыл шаруашылығы саласында мемлекеттік саясатты жүзеге асыру.</w:t>
      </w:r>
      <w:r>
        <w:br/>
      </w:r>
      <w:r>
        <w:rPr>
          <w:rFonts w:ascii="Times New Roman"/>
          <w:b w:val="false"/>
          <w:i w:val="false"/>
          <w:color w:val="000000"/>
          <w:sz w:val="28"/>
        </w:rPr>
        <w:t>
      14. "Өскемен қаласының жер қатынастары және ауыл шаруашылығы бөлімі" мемлекеттік мекемесінің міндеттері:</w:t>
      </w:r>
      <w:r>
        <w:br/>
      </w:r>
      <w:r>
        <w:rPr>
          <w:rFonts w:ascii="Times New Roman"/>
          <w:b w:val="false"/>
          <w:i w:val="false"/>
          <w:color w:val="000000"/>
          <w:sz w:val="28"/>
        </w:rPr>
        <w:t>
      1) жер қатынастарын реттеу, жерлерді пайдалану және қорғау мәселелері бойынша, ауыл шаруашылығы мен агроөнеркәсіптік кешені кәсіпорындары қызметтерін реттеу бойынша мемлекеттік органдармен өзара әрекет жасау;</w:t>
      </w:r>
      <w:r>
        <w:br/>
      </w:r>
      <w:r>
        <w:rPr>
          <w:rFonts w:ascii="Times New Roman"/>
          <w:b w:val="false"/>
          <w:i w:val="false"/>
          <w:color w:val="000000"/>
          <w:sz w:val="28"/>
        </w:rPr>
        <w:t xml:space="preserve">
      2) жердi ұтымды пайдалану мен қорғауды, топырақ құнарлылығын қалпына келтiрiп отыруды, табиғи ортаны сақтау мен жақсартуды қамтамасыз ету мақсатында жер қатынастарын реттеу; </w:t>
      </w:r>
      <w:r>
        <w:br/>
      </w:r>
      <w:r>
        <w:rPr>
          <w:rFonts w:ascii="Times New Roman"/>
          <w:b w:val="false"/>
          <w:i w:val="false"/>
          <w:color w:val="000000"/>
          <w:sz w:val="28"/>
        </w:rPr>
        <w:t xml:space="preserve">
      3) шаруашылық жүргiзудiң барлық нысандарын тең құқықпен дамыту үшiн жағдайлар жасау; </w:t>
      </w:r>
      <w:r>
        <w:br/>
      </w:r>
      <w:r>
        <w:rPr>
          <w:rFonts w:ascii="Times New Roman"/>
          <w:b w:val="false"/>
          <w:i w:val="false"/>
          <w:color w:val="000000"/>
          <w:sz w:val="28"/>
        </w:rPr>
        <w:t>
      4) жер қатынастары саласында заңдылықты нығайту;</w:t>
      </w:r>
      <w:r>
        <w:br/>
      </w:r>
      <w:r>
        <w:rPr>
          <w:rFonts w:ascii="Times New Roman"/>
          <w:b w:val="false"/>
          <w:i w:val="false"/>
          <w:color w:val="000000"/>
          <w:sz w:val="28"/>
        </w:rPr>
        <w:t>
      5) қаланың ауыл шаруашылығының тұрақты дамуын қамтамасыз ету;</w:t>
      </w:r>
      <w:r>
        <w:br/>
      </w:r>
      <w:r>
        <w:rPr>
          <w:rFonts w:ascii="Times New Roman"/>
          <w:b w:val="false"/>
          <w:i w:val="false"/>
          <w:color w:val="000000"/>
          <w:sz w:val="28"/>
        </w:rPr>
        <w:t>
      6) агроөнеркәсіптік кешенді дамыту үшін жағдайлар жасау.</w:t>
      </w:r>
      <w:r>
        <w:br/>
      </w:r>
      <w:r>
        <w:rPr>
          <w:rFonts w:ascii="Times New Roman"/>
          <w:b w:val="false"/>
          <w:i w:val="false"/>
          <w:color w:val="000000"/>
          <w:sz w:val="28"/>
        </w:rPr>
        <w:t>
      15. "Өскемен қаласының жер қатынастары және ауыл шаруашылығы бөлімі" мемлекеттік мекемесінің функциялары:</w:t>
      </w:r>
      <w:r>
        <w:br/>
      </w:r>
      <w:r>
        <w:rPr>
          <w:rFonts w:ascii="Times New Roman"/>
          <w:b w:val="false"/>
          <w:i w:val="false"/>
          <w:color w:val="000000"/>
          <w:sz w:val="28"/>
        </w:rPr>
        <w:t>
      1) иесі жоқ жер учаскелерін анықтау және оларды есепке алу жөніндегі жұмысты ұйымдастыру;</w:t>
      </w:r>
      <w:r>
        <w:br/>
      </w:r>
      <w:r>
        <w:rPr>
          <w:rFonts w:ascii="Times New Roman"/>
          <w:b w:val="false"/>
          <w:i w:val="false"/>
          <w:color w:val="000000"/>
          <w:sz w:val="28"/>
        </w:rPr>
        <w:t>
      2) жер қатынастарын реттеу саласындағы мемлекеттік саясатты іске асыру;</w:t>
      </w:r>
      <w:r>
        <w:br/>
      </w:r>
      <w:r>
        <w:rPr>
          <w:rFonts w:ascii="Times New Roman"/>
          <w:b w:val="false"/>
          <w:i w:val="false"/>
          <w:color w:val="000000"/>
          <w:sz w:val="28"/>
        </w:rPr>
        <w:t>
      3) қаланың жергілікті атқарушы органының жер учаскелерін беру, олардың нысаналы мақсатын өзгерту, жер учаскелерін алып қою, соның ішінде мемлекет мұқтажы үшін алып қою, жер учаскесіне құқық беруден бас тарту, қоғамдық сервитуттар белгілеу жөніндегі ұсыныстары мен шешімдерінің жобаларын дайындау;</w:t>
      </w:r>
      <w:r>
        <w:br/>
      </w:r>
      <w:r>
        <w:rPr>
          <w:rFonts w:ascii="Times New Roman"/>
          <w:b w:val="false"/>
          <w:i w:val="false"/>
          <w:color w:val="000000"/>
          <w:sz w:val="28"/>
        </w:rPr>
        <w:t>
      4) жер қойнауын пайдаланудың мемлекеттік геологиялық зерттеуге және барлауға байланысты мақсаттары үшін жер учаскелерін беру жөніндегі қаланың жергілікті атқарушы органының ұсыныстары мен шешімдерінің жобаларын дайындау;</w:t>
      </w:r>
      <w:r>
        <w:br/>
      </w:r>
      <w:r>
        <w:rPr>
          <w:rFonts w:ascii="Times New Roman"/>
          <w:b w:val="false"/>
          <w:i w:val="false"/>
          <w:color w:val="000000"/>
          <w:sz w:val="28"/>
        </w:rPr>
        <w:t>
      5) мемлекет мұқтажы үшін жер учаскелерін мәжбүрлеп иеліктен шығару жөнінде ұсыныстар дайындау;</w:t>
      </w:r>
      <w:r>
        <w:br/>
      </w:r>
      <w:r>
        <w:rPr>
          <w:rFonts w:ascii="Times New Roman"/>
          <w:b w:val="false"/>
          <w:i w:val="false"/>
          <w:color w:val="000000"/>
          <w:sz w:val="28"/>
        </w:rPr>
        <w:t>
      6) жер учаскелерінің бөлінетіндігі мен бөлінбейтіндігін айқындау;</w:t>
      </w:r>
      <w:r>
        <w:br/>
      </w:r>
      <w:r>
        <w:rPr>
          <w:rFonts w:ascii="Times New Roman"/>
          <w:b w:val="false"/>
          <w:i w:val="false"/>
          <w:color w:val="000000"/>
          <w:sz w:val="28"/>
        </w:rPr>
        <w:t>
      7) мемлекет жеке меншікке сататын нақты жер учаскелерінің кадастрлық (бағалау) құнын бекіту;</w:t>
      </w:r>
      <w:r>
        <w:br/>
      </w:r>
      <w:r>
        <w:rPr>
          <w:rFonts w:ascii="Times New Roman"/>
          <w:b w:val="false"/>
          <w:i w:val="false"/>
          <w:color w:val="000000"/>
          <w:sz w:val="28"/>
        </w:rPr>
        <w:t>
      8) жерге орналастыруды жүргізуді ұйымдастыру және жер учаскелерін қалыптастыру жөніндегі жерге орналастыру жобаларын бекіту;</w:t>
      </w:r>
      <w:r>
        <w:br/>
      </w:r>
      <w:r>
        <w:rPr>
          <w:rFonts w:ascii="Times New Roman"/>
          <w:b w:val="false"/>
          <w:i w:val="false"/>
          <w:color w:val="000000"/>
          <w:sz w:val="28"/>
        </w:rPr>
        <w:t>
      9) қаланың жерді аймақтарға бөлу жобаларын, жерді ұтымды пайдалану жөніндегі жобалары мен схемаларын әзірлеуді ұйымдастыру;</w:t>
      </w:r>
      <w:r>
        <w:br/>
      </w:r>
      <w:r>
        <w:rPr>
          <w:rFonts w:ascii="Times New Roman"/>
          <w:b w:val="false"/>
          <w:i w:val="false"/>
          <w:color w:val="000000"/>
          <w:sz w:val="28"/>
        </w:rPr>
        <w:t>
      10) елді мекендер аумағының жер-шаруашылық орналастыру жобаларын әзірлеуді ұйымдастыру;</w:t>
      </w:r>
      <w:r>
        <w:br/>
      </w:r>
      <w:r>
        <w:rPr>
          <w:rFonts w:ascii="Times New Roman"/>
          <w:b w:val="false"/>
          <w:i w:val="false"/>
          <w:color w:val="000000"/>
          <w:sz w:val="28"/>
        </w:rPr>
        <w:t>
      11) жер сауда-саттығын (конкурстар, аукциондар) жүргізуді ұйымдастыру;</w:t>
      </w:r>
      <w:r>
        <w:br/>
      </w:r>
      <w:r>
        <w:rPr>
          <w:rFonts w:ascii="Times New Roman"/>
          <w:b w:val="false"/>
          <w:i w:val="false"/>
          <w:color w:val="000000"/>
          <w:sz w:val="28"/>
        </w:rPr>
        <w:t>
      12) жерді пайдалану мен қорғау мәселелерін қозғайтын қалалық маңызы бар жобалар мен схемаларға сараптама жүргізу;</w:t>
      </w:r>
      <w:r>
        <w:br/>
      </w:r>
      <w:r>
        <w:rPr>
          <w:rFonts w:ascii="Times New Roman"/>
          <w:b w:val="false"/>
          <w:i w:val="false"/>
          <w:color w:val="000000"/>
          <w:sz w:val="28"/>
        </w:rPr>
        <w:t>
      13) қаланың жер балансын жасау;</w:t>
      </w:r>
      <w:r>
        <w:br/>
      </w:r>
      <w:r>
        <w:rPr>
          <w:rFonts w:ascii="Times New Roman"/>
          <w:b w:val="false"/>
          <w:i w:val="false"/>
          <w:color w:val="000000"/>
          <w:sz w:val="28"/>
        </w:rPr>
        <w:t>
      14) жер учаскелерінің меншік иелері мен жер пайдаланушылардың, сондай-ақ жер құқығы қатынастарының басқа да субъектілерінің есебін жүргізу;</w:t>
      </w:r>
      <w:r>
        <w:br/>
      </w:r>
      <w:r>
        <w:rPr>
          <w:rFonts w:ascii="Times New Roman"/>
          <w:b w:val="false"/>
          <w:i w:val="false"/>
          <w:color w:val="000000"/>
          <w:sz w:val="28"/>
        </w:rPr>
        <w:t>
      15) ауыл шаруашылығы мақсатындағы жер учаскелерінің паспорттарын беру;</w:t>
      </w:r>
      <w:r>
        <w:br/>
      </w:r>
      <w:r>
        <w:rPr>
          <w:rFonts w:ascii="Times New Roman"/>
          <w:b w:val="false"/>
          <w:i w:val="false"/>
          <w:color w:val="000000"/>
          <w:sz w:val="28"/>
        </w:rPr>
        <w:t>
      16)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r>
        <w:br/>
      </w:r>
      <w:r>
        <w:rPr>
          <w:rFonts w:ascii="Times New Roman"/>
          <w:b w:val="false"/>
          <w:i w:val="false"/>
          <w:color w:val="000000"/>
          <w:sz w:val="28"/>
        </w:rPr>
        <w:t>
      17) заңнамаға сәйкес қаланың жергілікті атқарушы органының іздестіру жұмыстарын жүргізу үшін жер учаскелерін пайдалануға рұқсат беруі жөнінде ұсыныстар дайындау;</w:t>
      </w:r>
      <w:r>
        <w:br/>
      </w:r>
      <w:r>
        <w:rPr>
          <w:rFonts w:ascii="Times New Roman"/>
          <w:b w:val="false"/>
          <w:i w:val="false"/>
          <w:color w:val="000000"/>
          <w:sz w:val="28"/>
        </w:rPr>
        <w:t>
      18) ауыл шаруашылығы алқаптарын бір түрден екіншісіне ауыстыру жөнінде ұсыныстар дайындау;</w:t>
      </w:r>
      <w:r>
        <w:br/>
      </w:r>
      <w:r>
        <w:rPr>
          <w:rFonts w:ascii="Times New Roman"/>
          <w:b w:val="false"/>
          <w:i w:val="false"/>
          <w:color w:val="000000"/>
          <w:sz w:val="28"/>
        </w:rPr>
        <w:t>
      19) пайдаланылмай жатқан және Қазақстан Республикасының заңнамасын бұза отырып пайдаланылып жатқан жерді анықтау;</w:t>
      </w:r>
      <w:r>
        <w:br/>
      </w:r>
      <w:r>
        <w:rPr>
          <w:rFonts w:ascii="Times New Roman"/>
          <w:b w:val="false"/>
          <w:i w:val="false"/>
          <w:color w:val="000000"/>
          <w:sz w:val="28"/>
        </w:rPr>
        <w:t>
      20) жерді резервке қалдыру жөніндегі ұсыныстарды дайындау;</w:t>
      </w:r>
      <w:r>
        <w:br/>
      </w:r>
      <w:r>
        <w:rPr>
          <w:rFonts w:ascii="Times New Roman"/>
          <w:b w:val="false"/>
          <w:i w:val="false"/>
          <w:color w:val="000000"/>
          <w:sz w:val="28"/>
        </w:rPr>
        <w:t>
      21) жер-кадастрлық жоспарды бекіту;</w:t>
      </w:r>
      <w:r>
        <w:br/>
      </w:r>
      <w:r>
        <w:rPr>
          <w:rFonts w:ascii="Times New Roman"/>
          <w:b w:val="false"/>
          <w:i w:val="false"/>
          <w:color w:val="000000"/>
          <w:sz w:val="28"/>
        </w:rPr>
        <w:t>
      22) жер учаскелерін беру жөніндегі комиссия құру бойынша ұсыныстар дайындау және оның жұмысын ұйымдастыру;</w:t>
      </w:r>
      <w:r>
        <w:br/>
      </w:r>
      <w:r>
        <w:rPr>
          <w:rFonts w:ascii="Times New Roman"/>
          <w:b w:val="false"/>
          <w:i w:val="false"/>
          <w:color w:val="000000"/>
          <w:sz w:val="28"/>
        </w:rPr>
        <w:t>
      23) арнайы жер қорын құру бойынша қаланың жергілікті атқарушы органына ұсыныстар енгізу;</w:t>
      </w:r>
      <w:r>
        <w:br/>
      </w:r>
      <w:r>
        <w:rPr>
          <w:rFonts w:ascii="Times New Roman"/>
          <w:b w:val="false"/>
          <w:i w:val="false"/>
          <w:color w:val="000000"/>
          <w:sz w:val="28"/>
        </w:rPr>
        <w:t xml:space="preserve">
      24) мемлекет меншiгiндегi және жер пайдалануға берiлмеген жер құрамынан өз бетiнше иеленiп алынған жер учаскесiн қайтаруды талап ету бойынша қаланың жергілікті атқарушы органына ұсыныстар дайындау; </w:t>
      </w:r>
      <w:r>
        <w:br/>
      </w:r>
      <w:r>
        <w:rPr>
          <w:rFonts w:ascii="Times New Roman"/>
          <w:b w:val="false"/>
          <w:i w:val="false"/>
          <w:color w:val="000000"/>
          <w:sz w:val="28"/>
        </w:rPr>
        <w:t>
      25) жер учаскелерiн елдi мекендер жерiндегi ортақ пайдаланудағы жерлерге жатқызу, сондай-ақ олардың нысаналы мақсатының өзгеруiне байланысты ортақ пайдаланудағы жердiң құрамынан шығару бойынша қаланың жергілікті атқарушы органына ұсыныстар дайындау;</w:t>
      </w:r>
      <w:r>
        <w:br/>
      </w:r>
      <w:r>
        <w:rPr>
          <w:rFonts w:ascii="Times New Roman"/>
          <w:b w:val="false"/>
          <w:i w:val="false"/>
          <w:color w:val="000000"/>
          <w:sz w:val="28"/>
        </w:rPr>
        <w:t xml:space="preserve">
      26) Қазақстан Республикасының заңнамасына сәйкес жер учаскелерін </w:t>
      </w:r>
      <w:r>
        <w:rPr>
          <w:rFonts w:ascii="Times New Roman"/>
          <w:b w:val="false"/>
          <w:i w:val="false"/>
          <w:color w:val="000000"/>
          <w:sz w:val="28"/>
        </w:rPr>
        <w:t>пайдаланғаны</w:t>
      </w:r>
      <w:r>
        <w:rPr>
          <w:rFonts w:ascii="Times New Roman"/>
          <w:b w:val="false"/>
          <w:i w:val="false"/>
          <w:color w:val="000000"/>
          <w:sz w:val="28"/>
        </w:rPr>
        <w:t xml:space="preserve"> үшін жыл сайынғы </w:t>
      </w:r>
      <w:r>
        <w:rPr>
          <w:rFonts w:ascii="Times New Roman"/>
          <w:b w:val="false"/>
          <w:i w:val="false"/>
          <w:color w:val="000000"/>
          <w:sz w:val="28"/>
        </w:rPr>
        <w:t>төлем</w:t>
      </w:r>
      <w:r>
        <w:rPr>
          <w:rFonts w:ascii="Times New Roman"/>
          <w:b w:val="false"/>
          <w:i w:val="false"/>
          <w:color w:val="000000"/>
          <w:sz w:val="28"/>
        </w:rPr>
        <w:t xml:space="preserve"> сомаларының есебін жасау;</w:t>
      </w:r>
      <w:r>
        <w:br/>
      </w:r>
      <w:r>
        <w:rPr>
          <w:rFonts w:ascii="Times New Roman"/>
          <w:b w:val="false"/>
          <w:i w:val="false"/>
          <w:color w:val="000000"/>
          <w:sz w:val="28"/>
        </w:rPr>
        <w:t>
      27) қала аумағын жер-шаруашылық орналастырудың бекітілген жобаларын тұрғындар үшін қолжетімді орындардағы арнаулы ақпараттық стендтерде орналастыру;</w:t>
      </w:r>
      <w:r>
        <w:br/>
      </w:r>
      <w:r>
        <w:rPr>
          <w:rFonts w:ascii="Times New Roman"/>
          <w:b w:val="false"/>
          <w:i w:val="false"/>
          <w:color w:val="000000"/>
          <w:sz w:val="28"/>
        </w:rPr>
        <w:t>
      28) жер учаскесін алған адамдардың тізімдері бар ақпаратты тұрғындар үшін қолжетімді орындарда арнайы ақпараттық стендтерде тоқсанына кемінде бір рет орналастырып отыру;</w:t>
      </w:r>
      <w:r>
        <w:br/>
      </w:r>
      <w:r>
        <w:rPr>
          <w:rFonts w:ascii="Times New Roman"/>
          <w:b w:val="false"/>
          <w:i w:val="false"/>
          <w:color w:val="000000"/>
          <w:sz w:val="28"/>
        </w:rPr>
        <w:t>
      29) бөліп беруге арналған алаңдардың дайындығы туралы және жеке тұрғын үй құрылысы үшін жер учаскелерін алуға кезектілік тізімдері туралы ақпаратқа қолжетімділікті оларды кемінде тоқсанына бір рет қазақ және орыс тілдерінде арнайы ақпараттық стендтерде орналастыру арқылы және (немесе) бұқаралық ақпарат құралдарында жариялау жолымен қамтамасыз ету;</w:t>
      </w:r>
      <w:r>
        <w:br/>
      </w:r>
      <w:r>
        <w:rPr>
          <w:rFonts w:ascii="Times New Roman"/>
          <w:b w:val="false"/>
          <w:i w:val="false"/>
          <w:color w:val="000000"/>
          <w:sz w:val="28"/>
        </w:rPr>
        <w:t>
      30) жыл сайын облыстың жер ресурстарын басқару жөніндегі тиісті аумақтық органына ағымдағы жылы жер учаскелері берілген жер учаскелерінің меншік иелері мен жер пайдаланушылардың тізбесін және мұндай жер учаскелерінің орналасқан жерін көрсете отырып жер-кадастр картасын табыс ету, сондай-ақ ай сайын жер учаскелерінің меншік иелері мен жер пайдаланушылардың тізбесінде болған өзгерістер туралы мәліметтерді табыс ету;</w:t>
      </w:r>
      <w:r>
        <w:br/>
      </w:r>
      <w:r>
        <w:rPr>
          <w:rFonts w:ascii="Times New Roman"/>
          <w:b w:val="false"/>
          <w:i w:val="false"/>
          <w:color w:val="000000"/>
          <w:sz w:val="28"/>
        </w:rPr>
        <w:t xml:space="preserve">
      31) агроөнеркәсіптік кешені субъектілерін Қазақстан Республикасының заңнамасына сәйкес </w:t>
      </w:r>
      <w:r>
        <w:rPr>
          <w:rFonts w:ascii="Times New Roman"/>
          <w:b w:val="false"/>
          <w:i w:val="false"/>
          <w:color w:val="000000"/>
          <w:sz w:val="28"/>
        </w:rPr>
        <w:t>мемлекеттік қолдауды</w:t>
      </w:r>
      <w:r>
        <w:rPr>
          <w:rFonts w:ascii="Times New Roman"/>
          <w:b w:val="false"/>
          <w:i w:val="false"/>
          <w:color w:val="000000"/>
          <w:sz w:val="28"/>
        </w:rPr>
        <w:t xml:space="preserve"> жүзеге асыру;</w:t>
      </w:r>
      <w:r>
        <w:br/>
      </w:r>
      <w:r>
        <w:rPr>
          <w:rFonts w:ascii="Times New Roman"/>
          <w:b w:val="false"/>
          <w:i w:val="false"/>
          <w:color w:val="000000"/>
          <w:sz w:val="28"/>
        </w:rPr>
        <w:t>
      32) агроөнеркәсіптік кешенді дамыту саласында мемлекеттік техникалық инспекцияны жүзеге асыру;</w:t>
      </w:r>
      <w:r>
        <w:br/>
      </w:r>
      <w:r>
        <w:rPr>
          <w:rFonts w:ascii="Times New Roman"/>
          <w:b w:val="false"/>
          <w:i w:val="false"/>
          <w:color w:val="000000"/>
          <w:sz w:val="28"/>
        </w:rPr>
        <w:t xml:space="preserve">
      33) ауылдық аумақтарды дамытудың мониторингін жүргізу; </w:t>
      </w:r>
      <w:r>
        <w:br/>
      </w:r>
      <w:r>
        <w:rPr>
          <w:rFonts w:ascii="Times New Roman"/>
          <w:b w:val="false"/>
          <w:i w:val="false"/>
          <w:color w:val="000000"/>
          <w:sz w:val="28"/>
        </w:rPr>
        <w:t>
      34) ауыл шаруашылығы малдарын ұстау мен жаю ережелерін әзірлеу;</w:t>
      </w:r>
      <w:r>
        <w:br/>
      </w:r>
      <w:r>
        <w:rPr>
          <w:rFonts w:ascii="Times New Roman"/>
          <w:b w:val="false"/>
          <w:i w:val="false"/>
          <w:color w:val="000000"/>
          <w:sz w:val="28"/>
        </w:rPr>
        <w:t xml:space="preserve">
      35) облыстың жергiлiктi атқарушы органына беру үшін агроөнеркәсіптiк кешен мен ауылдық аумақтар саласында жедел ақпарат жинауды жүргiзу; </w:t>
      </w:r>
      <w:r>
        <w:br/>
      </w:r>
      <w:r>
        <w:rPr>
          <w:rFonts w:ascii="Times New Roman"/>
          <w:b w:val="false"/>
          <w:i w:val="false"/>
          <w:color w:val="000000"/>
          <w:sz w:val="28"/>
        </w:rPr>
        <w:t>
      36) тиісті өңірде облыстың жергілікті атқарушы органына есептілік беру үшін азық-түлік тауарлары қорының есебін жүргізу;</w:t>
      </w:r>
      <w:r>
        <w:br/>
      </w:r>
      <w:r>
        <w:rPr>
          <w:rFonts w:ascii="Times New Roman"/>
          <w:b w:val="false"/>
          <w:i w:val="false"/>
          <w:color w:val="000000"/>
          <w:sz w:val="28"/>
        </w:rPr>
        <w:t>
      37) ауылдық елді мекендерде тұратын және жұмыс істейтін агроөнеркәсіптік кешені саласы мамандарына Қазақстан Республикасының заңнамасымен қарастырылған әлеуметтік қолдау шараларын көрсету бойынша жұмыстар ұйымдастыру;</w:t>
      </w:r>
      <w:r>
        <w:br/>
      </w:r>
      <w:r>
        <w:rPr>
          <w:rFonts w:ascii="Times New Roman"/>
          <w:b w:val="false"/>
          <w:i w:val="false"/>
          <w:color w:val="000000"/>
          <w:sz w:val="28"/>
        </w:rPr>
        <w:t>
      38) өсімдік шаруашылығы саласында шаруашылық жүргізетін субъектлерді міндетті сақтандыруды ұйымдастыру;</w:t>
      </w:r>
      <w:r>
        <w:br/>
      </w:r>
      <w:r>
        <w:rPr>
          <w:rFonts w:ascii="Times New Roman"/>
          <w:b w:val="false"/>
          <w:i w:val="false"/>
          <w:color w:val="000000"/>
          <w:sz w:val="28"/>
        </w:rPr>
        <w:t>
      39) өсімдік шаруашылығында міндетті сақтандыруға жататын өсімдік шаруашылығы өнімі түрлері бойынша табиғи-климаттық аймақтары тұрғысында қала аумағында егіс жұмыстарын бастау және аяқтаудың оңтайлы мерзімдерін белгілеу бойынша ұсыныстар енгізу;</w:t>
      </w:r>
      <w:r>
        <w:br/>
      </w:r>
      <w:r>
        <w:rPr>
          <w:rFonts w:ascii="Times New Roman"/>
          <w:b w:val="false"/>
          <w:i w:val="false"/>
          <w:color w:val="000000"/>
          <w:sz w:val="28"/>
        </w:rPr>
        <w:t xml:space="preserve">
      40) облыстың жергілікті атқарушы органына ұсыну үшін ағымдағы жылда сақтандыруға жататын өсімдік шаруашылығының өнімдерін өндірушілер тізбесін қалыптастыру; </w:t>
      </w:r>
      <w:r>
        <w:br/>
      </w:r>
      <w:r>
        <w:rPr>
          <w:rFonts w:ascii="Times New Roman"/>
          <w:b w:val="false"/>
          <w:i w:val="false"/>
          <w:color w:val="000000"/>
          <w:sz w:val="28"/>
        </w:rPr>
        <w:t>
      41) қолайсыз табиғат құбылыстарының әсеріне ұшыраған алаңдарды белгілеу жөніндегі комиссия құру бойынша ұсыныстар енгізу;</w:t>
      </w:r>
      <w:r>
        <w:br/>
      </w:r>
      <w:r>
        <w:rPr>
          <w:rFonts w:ascii="Times New Roman"/>
          <w:b w:val="false"/>
          <w:i w:val="false"/>
          <w:color w:val="000000"/>
          <w:sz w:val="28"/>
        </w:rPr>
        <w:t>
      42) мекеме құзыретіне енетін мәселелер бойынша қала әкімінің және әкімдігінің нормативтік құқықтық актілерінің жобаларын әзірлеу;</w:t>
      </w:r>
      <w:r>
        <w:br/>
      </w:r>
      <w:r>
        <w:rPr>
          <w:rFonts w:ascii="Times New Roman"/>
          <w:b w:val="false"/>
          <w:i w:val="false"/>
          <w:color w:val="000000"/>
          <w:sz w:val="28"/>
        </w:rPr>
        <w:t>
      43) "Агроөнеркәсіптік кешендегі кәсіп бойынша үздігі" конкурсын өткізу бойынша жұмыстар ұйымдастыру;</w:t>
      </w:r>
      <w:r>
        <w:br/>
      </w:r>
      <w:r>
        <w:rPr>
          <w:rFonts w:ascii="Times New Roman"/>
          <w:b w:val="false"/>
          <w:i w:val="false"/>
          <w:color w:val="000000"/>
          <w:sz w:val="28"/>
        </w:rPr>
        <w:t>
      44) техникалық инспекция саласында мемлекеттік қызмет көрсету;</w:t>
      </w:r>
      <w:r>
        <w:br/>
      </w:r>
      <w:r>
        <w:rPr>
          <w:rFonts w:ascii="Times New Roman"/>
          <w:b w:val="false"/>
          <w:i w:val="false"/>
          <w:color w:val="000000"/>
          <w:sz w:val="28"/>
        </w:rPr>
        <w:t>
      45) асыл тұқымды мал шаруашылығы саласындағы субъектілерден асыл тұқымды мал туралы деректер жинауды жүзеге асыру;</w:t>
      </w:r>
      <w:r>
        <w:br/>
      </w:r>
      <w:r>
        <w:rPr>
          <w:rFonts w:ascii="Times New Roman"/>
          <w:b w:val="false"/>
          <w:i w:val="false"/>
          <w:color w:val="000000"/>
          <w:sz w:val="28"/>
        </w:rPr>
        <w:t>
      46) қаладағы асыл тұқымды малдың мемлекеттік тіркелімін жүргізу үшін деректер жинауды жүзеге асыру;</w:t>
      </w:r>
      <w:r>
        <w:br/>
      </w:r>
      <w:r>
        <w:rPr>
          <w:rFonts w:ascii="Times New Roman"/>
          <w:b w:val="false"/>
          <w:i w:val="false"/>
          <w:color w:val="000000"/>
          <w:sz w:val="28"/>
        </w:rPr>
        <w:t>
      47) асыл тұқымды мал шаруашылығы саласындағы субъектілерден және асыл тұқымды малы бар жеке және заңды тұлғалардан бекітілген нысандар бойынша есептер қабылдау;</w:t>
      </w:r>
      <w:r>
        <w:br/>
      </w:r>
      <w:r>
        <w:rPr>
          <w:rFonts w:ascii="Times New Roman"/>
          <w:b w:val="false"/>
          <w:i w:val="false"/>
          <w:color w:val="000000"/>
          <w:sz w:val="28"/>
        </w:rPr>
        <w:t>
      48) қала бойынша бағалау туралы деректерді қабылдау, қорыту және оның нәтижелері туралы мүдделі адамдарды хабардар ету;</w:t>
      </w:r>
      <w:r>
        <w:br/>
      </w:r>
      <w:r>
        <w:rPr>
          <w:rFonts w:ascii="Times New Roman"/>
          <w:b w:val="false"/>
          <w:i w:val="false"/>
          <w:color w:val="000000"/>
          <w:sz w:val="28"/>
        </w:rPr>
        <w:t>
      49) асыл тұқымды мал шаруашылығы саласындағы субъектілердің асыл тұқымдық өнімді (материалды) жыл сайынғы өткізу көлемдеріне өтінімдер қабылдауды жүзеге асыру;</w:t>
      </w:r>
      <w:r>
        <w:br/>
      </w:r>
      <w:r>
        <w:rPr>
          <w:rFonts w:ascii="Times New Roman"/>
          <w:b w:val="false"/>
          <w:i w:val="false"/>
          <w:color w:val="000000"/>
          <w:sz w:val="28"/>
        </w:rPr>
        <w:t>
      50) асыл тұқымды мал зауыты, асыл тұқымды мал шаруашылығы, асыл тұқымды мал орталығы, дистрибьютерлiк орталық, асыл тұқымдық репродуктор және ірі қара малдың тұқымдары бойынша республикалық палата беретін асыл тұқымдық куәліктердің есебін жүргізу;</w:t>
      </w:r>
      <w:r>
        <w:br/>
      </w:r>
      <w:r>
        <w:rPr>
          <w:rFonts w:ascii="Times New Roman"/>
          <w:b w:val="false"/>
          <w:i w:val="false"/>
          <w:color w:val="000000"/>
          <w:sz w:val="28"/>
        </w:rPr>
        <w:t>
      51) мекеменің құзыретіне кіретін мәселелер бойынша сот және басқа ұйымдарда мекеменің, қаланың жергілікті атқарушы органының мүдделерін ұсыну;</w:t>
      </w:r>
      <w:r>
        <w:br/>
      </w:r>
      <w:r>
        <w:rPr>
          <w:rFonts w:ascii="Times New Roman"/>
          <w:b w:val="false"/>
          <w:i w:val="false"/>
          <w:color w:val="000000"/>
          <w:sz w:val="28"/>
        </w:rPr>
        <w:t xml:space="preserve">
      52) Қазақстан Республикасының астық туралы заңнамасының бұзушылығы үшін; кәсіпкерлік қызметті жүзеге асырған және тұқым шаруашылығы саласында қызмет көрсеткен кезде әкімшілік құқық бұзушылықтар туралы хаттамалар жасау; </w:t>
      </w:r>
      <w:r>
        <w:br/>
      </w:r>
      <w:r>
        <w:rPr>
          <w:rFonts w:ascii="Times New Roman"/>
          <w:b w:val="false"/>
          <w:i w:val="false"/>
          <w:color w:val="000000"/>
          <w:sz w:val="28"/>
        </w:rPr>
        <w:t>
      53) Қазақстан Республикасының заңнамасымен қарастырылған басқа да функцияларды жүзеге асыру.</w:t>
      </w:r>
      <w:r>
        <w:br/>
      </w:r>
      <w:r>
        <w:rPr>
          <w:rFonts w:ascii="Times New Roman"/>
          <w:b w:val="false"/>
          <w:i w:val="false"/>
          <w:color w:val="000000"/>
          <w:sz w:val="28"/>
        </w:rPr>
        <w:t xml:space="preserve">
      16. "Өскемен қаласының жер қатынастары және ауыл шаруашылығы бөлімі" мемлекеттік мекемесінің құқықтары мен міндеттері: </w:t>
      </w:r>
      <w:r>
        <w:br/>
      </w:r>
      <w:r>
        <w:rPr>
          <w:rFonts w:ascii="Times New Roman"/>
          <w:b w:val="false"/>
          <w:i w:val="false"/>
          <w:color w:val="000000"/>
          <w:sz w:val="28"/>
        </w:rPr>
        <w:t>
      1) Қазақстан Республикасының мемлекеттік мүлік туралы заңнамасына сай акционерлік қоғамдар акцияларының мемлекеттік пакетімен және жауапкершілігі шектеулі серіктестіктерінде қатысу үлестерімен, мемлекеттік заңды тұлғалар құқықтарының субъектісімен иелену және пайдалану құқығын жүзеге асыру;</w:t>
      </w:r>
      <w:r>
        <w:br/>
      </w:r>
      <w:r>
        <w:rPr>
          <w:rFonts w:ascii="Times New Roman"/>
          <w:b w:val="false"/>
          <w:i w:val="false"/>
          <w:color w:val="000000"/>
          <w:sz w:val="28"/>
        </w:rPr>
        <w:t>
      2) өз құзыреті шегінде Қазақстан Республикасының заңнамалық актілердің талаптарын сақтаумен мекемеге жүктелген функцияларды жүзеге асыру үшін мемлекеттік органдар мен басқа ұйымдардан заңнамамен белгіленген мерзімде қажетті ақпарат сұрау және алу;</w:t>
      </w:r>
      <w:r>
        <w:br/>
      </w:r>
      <w:r>
        <w:rPr>
          <w:rFonts w:ascii="Times New Roman"/>
          <w:b w:val="false"/>
          <w:i w:val="false"/>
          <w:color w:val="000000"/>
          <w:sz w:val="28"/>
        </w:rPr>
        <w:t>
      3) мекеме қызметінің саласына қатысты ұсыныстар беру және Қазақстан Республикасының заңнамасымен белгіленген өз құзыреті шегінде олардың орындалуын бақылау;</w:t>
      </w:r>
      <w:r>
        <w:br/>
      </w:r>
      <w:r>
        <w:rPr>
          <w:rFonts w:ascii="Times New Roman"/>
          <w:b w:val="false"/>
          <w:i w:val="false"/>
          <w:color w:val="000000"/>
          <w:sz w:val="28"/>
        </w:rPr>
        <w:t>
      4) әкімдіктің қарауына мекеме құзыретіне қатысты мәселелер, ұсыныстар, ақпараттар, шешім жобаларын енгізу;</w:t>
      </w:r>
      <w:r>
        <w:br/>
      </w:r>
      <w:r>
        <w:rPr>
          <w:rFonts w:ascii="Times New Roman"/>
          <w:b w:val="false"/>
          <w:i w:val="false"/>
          <w:color w:val="000000"/>
          <w:sz w:val="28"/>
        </w:rPr>
        <w:t>
      5) мемлекеттік органдармен өткізілетін мекеме құзыретінің мәселесіне қатысты отырыстарға, жиналыстарға, кеңестерге қатысу, облыс және қала әкімдерінің, облыс және қала әкімдері орынбасарларының тапсырмалары мен өкімдерін орындау;</w:t>
      </w:r>
      <w:r>
        <w:br/>
      </w:r>
      <w:r>
        <w:rPr>
          <w:rFonts w:ascii="Times New Roman"/>
          <w:b w:val="false"/>
          <w:i w:val="false"/>
          <w:color w:val="000000"/>
          <w:sz w:val="28"/>
        </w:rPr>
        <w:t>
      6) мекеме әзірлеуші болып табылатын әкім мен әкімдіктің нормативтік құқықтық актілерінің құқықтық мониторингін жүзеге асыру және оларға өзгертулер және (немесе) толықтырулар енгізу, немесе олардың күші жойылды деп тану жөніндегі шараларды уақтылы қабылдау;</w:t>
      </w:r>
      <w:r>
        <w:br/>
      </w:r>
      <w:r>
        <w:rPr>
          <w:rFonts w:ascii="Times New Roman"/>
          <w:b w:val="false"/>
          <w:i w:val="false"/>
          <w:color w:val="000000"/>
          <w:sz w:val="28"/>
        </w:rPr>
        <w:t>
      7) Қазақстан Республикасының заңнамасымен қарастырылған басқа да құқықтар мен міндеттерді жүзеге асыру.</w:t>
      </w:r>
      <w:r>
        <w:br/>
      </w:r>
      <w:r>
        <w:rPr>
          <w:rFonts w:ascii="Times New Roman"/>
          <w:b w:val="false"/>
          <w:i w:val="false"/>
          <w:color w:val="000000"/>
          <w:sz w:val="28"/>
        </w:rPr>
        <w:t>
</w:t>
      </w:r>
    </w:p>
    <w:bookmarkStart w:name="z4" w:id="2"/>
    <w:p>
      <w:pPr>
        <w:spacing w:after="0"/>
        <w:ind w:left="0"/>
        <w:jc w:val="left"/>
      </w:pPr>
      <w:r>
        <w:rPr>
          <w:rFonts w:ascii="Times New Roman"/>
          <w:b/>
          <w:i w:val="false"/>
          <w:color w:val="000000"/>
        </w:rPr>
        <w:t xml:space="preserve"> 3. "Өскемен қаласының жер қатынастары және ауыл шаруашылығы бөлімі" мемлекеттік мекемесінің қызметін ұйымдастыру</w:t>
      </w:r>
    </w:p>
    <w:bookmarkEnd w:id="2"/>
    <w:p>
      <w:pPr>
        <w:spacing w:after="0"/>
        <w:ind w:left="0"/>
        <w:jc w:val="left"/>
      </w:pPr>
      <w:r>
        <w:rPr>
          <w:rFonts w:ascii="Times New Roman"/>
          <w:b w:val="false"/>
          <w:i w:val="false"/>
          <w:color w:val="000000"/>
          <w:sz w:val="28"/>
        </w:rPr>
        <w:t>      17. "Өскемен қаласының жер қатынастары және ауыл шаруашылығы бөлімі" мемлекеттік мекемесіне басшылықты "Өскемен қаласының жер қатынастары және ауыл шаруашылығы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18. "Өскемен қаласының жер қатынастары және ауыл шаруашылығы бөлімі" мемлекеттік мекемесінің бірінші басшысын қала әкімі қызметке тағайындайды және қызметтен босатады.</w:t>
      </w:r>
      <w:r>
        <w:br/>
      </w:r>
      <w:r>
        <w:rPr>
          <w:rFonts w:ascii="Times New Roman"/>
          <w:b w:val="false"/>
          <w:i w:val="false"/>
          <w:color w:val="000000"/>
          <w:sz w:val="28"/>
        </w:rPr>
        <w:t>
      19. "Өскемен қаласының жер қатынастары және ауыл шаруашылығы бөлімі"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20. "Өскемен қаласының жер қатынастары және ауыл шаруашылығы бөлімі" мемлекеттік мекемесі бірінші басшысының өкілеттігі:</w:t>
      </w:r>
      <w:r>
        <w:br/>
      </w:r>
      <w:r>
        <w:rPr>
          <w:rFonts w:ascii="Times New Roman"/>
          <w:b w:val="false"/>
          <w:i w:val="false"/>
          <w:color w:val="000000"/>
          <w:sz w:val="28"/>
        </w:rPr>
        <w:t>
      1) Қазақстан Республикасының заңнамасымен және осы Ережемен анықталған құзыретіне сәйкес мекеме қызметінің мәселелерін шешеді;</w:t>
      </w:r>
      <w:r>
        <w:br/>
      </w:r>
      <w:r>
        <w:rPr>
          <w:rFonts w:ascii="Times New Roman"/>
          <w:b w:val="false"/>
          <w:i w:val="false"/>
          <w:color w:val="000000"/>
          <w:sz w:val="28"/>
        </w:rPr>
        <w:t>
      2) мекеменің құзыретіне кіретін мәселелер бойынша белгіленген тәртіпте кеңестер шақырады;</w:t>
      </w:r>
      <w:r>
        <w:br/>
      </w:r>
      <w:r>
        <w:rPr>
          <w:rFonts w:ascii="Times New Roman"/>
          <w:b w:val="false"/>
          <w:i w:val="false"/>
          <w:color w:val="000000"/>
          <w:sz w:val="28"/>
        </w:rPr>
        <w:t>
      3) мекеме қызметкерлерінің өкілеттігін анықтайды;</w:t>
      </w:r>
      <w:r>
        <w:br/>
      </w:r>
      <w:r>
        <w:rPr>
          <w:rFonts w:ascii="Times New Roman"/>
          <w:b w:val="false"/>
          <w:i w:val="false"/>
          <w:color w:val="000000"/>
          <w:sz w:val="28"/>
        </w:rPr>
        <w:t xml:space="preserve">
      4) барлық ұйымдарда мекеменің мүдделерін ұсынады; </w:t>
      </w:r>
      <w:r>
        <w:br/>
      </w:r>
      <w:r>
        <w:rPr>
          <w:rFonts w:ascii="Times New Roman"/>
          <w:b w:val="false"/>
          <w:i w:val="false"/>
          <w:color w:val="000000"/>
          <w:sz w:val="28"/>
        </w:rPr>
        <w:t>
      5) сыбайлас жемқорлыққа қарсы іс-қимыл бойынша қажетті шаралар қабылдайды және ол үшін дербес жауаптылықта болады;</w:t>
      </w:r>
      <w:r>
        <w:br/>
      </w:r>
      <w:r>
        <w:rPr>
          <w:rFonts w:ascii="Times New Roman"/>
          <w:b w:val="false"/>
          <w:i w:val="false"/>
          <w:color w:val="000000"/>
          <w:sz w:val="28"/>
        </w:rPr>
        <w:t>
      6) заңнамамен көзделген өзге де өкілеттіктерді жүзеге асырады.</w:t>
      </w:r>
      <w:r>
        <w:br/>
      </w:r>
      <w:r>
        <w:rPr>
          <w:rFonts w:ascii="Times New Roman"/>
          <w:b w:val="false"/>
          <w:i w:val="false"/>
          <w:color w:val="000000"/>
          <w:sz w:val="28"/>
        </w:rPr>
        <w:t>
      "Өскемен қаласының жер қатынастары және ауыл шаруашылығы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21. "Өскемен қаласының жер қатынастары және ауыл шаруашылығы бөлімі" мемлекеттік мекемесінің бірінші басшысы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5" w:id="3"/>
    <w:p>
      <w:pPr>
        <w:spacing w:after="0"/>
        <w:ind w:left="0"/>
        <w:jc w:val="left"/>
      </w:pPr>
      <w:r>
        <w:rPr>
          <w:rFonts w:ascii="Times New Roman"/>
          <w:b/>
          <w:i w:val="false"/>
          <w:color w:val="000000"/>
        </w:rPr>
        <w:t xml:space="preserve"> 4. "Өскемен қаласының жер қатынастары және ауыл шаруашылығы бөлімі" мемлекеттік мекемесінің мүлкі</w:t>
      </w:r>
    </w:p>
    <w:bookmarkEnd w:id="3"/>
    <w:p>
      <w:pPr>
        <w:spacing w:after="0"/>
        <w:ind w:left="0"/>
        <w:jc w:val="left"/>
      </w:pPr>
      <w:r>
        <w:rPr>
          <w:rFonts w:ascii="Times New Roman"/>
          <w:b w:val="false"/>
          <w:i w:val="false"/>
          <w:color w:val="000000"/>
          <w:sz w:val="28"/>
        </w:rPr>
        <w:t xml:space="preserve">      22. "Өскемен қаласының жер қатынастары және ауыл шаруашылығы бөлімі" мемлекеттік мекемесінің заңнамада көзделген жағдайларда </w:t>
      </w:r>
      <w:r>
        <w:rPr>
          <w:rFonts w:ascii="Times New Roman"/>
          <w:b w:val="false"/>
          <w:i w:val="false"/>
          <w:color w:val="000000"/>
          <w:sz w:val="28"/>
        </w:rPr>
        <w:t>жедел басқару құқығында</w:t>
      </w:r>
      <w:r>
        <w:rPr>
          <w:rFonts w:ascii="Times New Roman"/>
          <w:b w:val="false"/>
          <w:i w:val="false"/>
          <w:color w:val="000000"/>
          <w:sz w:val="28"/>
        </w:rPr>
        <w:t xml:space="preserve"> оқшауланған мүлкі болуы мүмкін.</w:t>
      </w:r>
      <w:r>
        <w:br/>
      </w:r>
      <w:r>
        <w:rPr>
          <w:rFonts w:ascii="Times New Roman"/>
          <w:b w:val="false"/>
          <w:i w:val="false"/>
          <w:color w:val="000000"/>
          <w:sz w:val="28"/>
        </w:rPr>
        <w:t>
      "Өскемен қаласының жер қатынастары және ауыл шаруашылығы бөлімі" мемлекеттік мекемесінің мүлкі оған меншік иесі берген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23. "Өскемен қаласының жер қатынастары және ауыл шаруашылығы бөлімі" мемлекеттік мекемесіне бекітілген мүлік коммуналдық меншікке жатады.</w:t>
      </w:r>
      <w:r>
        <w:br/>
      </w:r>
      <w:r>
        <w:rPr>
          <w:rFonts w:ascii="Times New Roman"/>
          <w:b w:val="false"/>
          <w:i w:val="false"/>
          <w:color w:val="000000"/>
          <w:sz w:val="28"/>
        </w:rPr>
        <w:t>
      24. Егер заңнамада өзгеше көзделмесе, "Өскемен қаласының жер қатынастары және ауыл шаруашылығы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 w:id="4"/>
    <w:p>
      <w:pPr>
        <w:spacing w:after="0"/>
        <w:ind w:left="0"/>
        <w:jc w:val="left"/>
      </w:pPr>
      <w:r>
        <w:rPr>
          <w:rFonts w:ascii="Times New Roman"/>
          <w:b/>
          <w:i w:val="false"/>
          <w:color w:val="000000"/>
        </w:rPr>
        <w:t xml:space="preserve"> 5. "Өскемен қаласының жер қатынастары бөлімі" мемлекеттік мекемесін қайта ұйымдастыру және тарату</w:t>
      </w:r>
    </w:p>
    <w:bookmarkEnd w:id="4"/>
    <w:p>
      <w:pPr>
        <w:spacing w:after="0"/>
        <w:ind w:left="0"/>
        <w:jc w:val="left"/>
      </w:pPr>
      <w:r>
        <w:rPr>
          <w:rFonts w:ascii="Times New Roman"/>
          <w:b w:val="false"/>
          <w:i w:val="false"/>
          <w:color w:val="000000"/>
          <w:sz w:val="28"/>
        </w:rPr>
        <w:t xml:space="preserve">      25. "Өскемен қаласының жер қатынастары және ауыл шаруашылығы бөлімі" мемлекеттік мекемесін қайта ұйымдастыру және тарату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