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daf6f" w14:textId="f2daf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"Өскемен қаласының азаматтық хал актілерін тіркеу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Өскемен қаласы әкімдігінің 2015 жылғы 24 ақпандағы № 9811 қаулысы. Шығыс Қазақстан облысының Әділет департаментінде 2015 жылғы 05 наурызда № 3721 болып тіркелді. Күші жойылды - Шығыс Қазақстан облысы Өскемен қаласы әкімдігінің 2016 жылғы 24 мамырдағы № 369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Шығыс Қазақстан облысы Өскемен қаласы әкімдігінің 24.05.2016 № 369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39-бабының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Өскемен қаласының әкімдігі ҚАУЛЫ ЕТЕД 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"Өскемен қаласының азаматтық хал актілерін тіркеу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Өскемен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Қасымжанов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Өскемен қаласы әкімдігінің</w:t>
            </w:r>
            <w:r>
              <w:br/>
            </w:r>
            <w:r>
              <w:rPr>
                <w:rFonts w:ascii="Times New Roman"/>
                <w:b w:val="false"/>
                <w:i w:val="false"/>
                <w:color w:val="000000"/>
                <w:sz w:val="20"/>
              </w:rPr>
              <w:t>2015 жылғы "24" 02</w:t>
            </w:r>
            <w:r>
              <w:br/>
            </w:r>
            <w:r>
              <w:rPr>
                <w:rFonts w:ascii="Times New Roman"/>
                <w:b w:val="false"/>
                <w:i w:val="false"/>
                <w:color w:val="000000"/>
                <w:sz w:val="20"/>
              </w:rPr>
              <w:t>№ 9811 қаулысымен</w:t>
            </w:r>
            <w:r>
              <w:br/>
            </w:r>
            <w:r>
              <w:rPr>
                <w:rFonts w:ascii="Times New Roman"/>
                <w:b w:val="false"/>
                <w:i w:val="false"/>
                <w:color w:val="000000"/>
                <w:sz w:val="20"/>
              </w:rPr>
              <w:t xml:space="preserve">бекітілген </w:t>
            </w:r>
          </w:p>
        </w:tc>
      </w:tr>
    </w:tbl>
    <w:bookmarkStart w:name="z12" w:id="0"/>
    <w:p>
      <w:pPr>
        <w:spacing w:after="0"/>
        <w:ind w:left="0"/>
        <w:jc w:val="left"/>
      </w:pPr>
      <w:r>
        <w:rPr>
          <w:rFonts w:ascii="Times New Roman"/>
          <w:b/>
          <w:i w:val="false"/>
          <w:color w:val="000000"/>
        </w:rPr>
        <w:t xml:space="preserve"> "Өскемен қаласының азаматтық хал актілерін тіркеу бөлімі" мемлекеттік мекемесі туралы Ереже</w:t>
      </w:r>
      <w:r>
        <w:br/>
      </w:r>
      <w:r>
        <w:rPr>
          <w:rFonts w:ascii="Times New Roman"/>
          <w:b/>
          <w:i w:val="false"/>
          <w:color w:val="000000"/>
        </w:rPr>
        <w:t xml:space="preserve">1. Жалпы ережелер </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"Өскемен қаласының азаматтық хал актілерін тіркеу бөлімі" мемлекеттік мекемесі азаматтық хал актілерін тіркеу саласындағы басшылықты жүзеге асыратын Қазақстан Республикасының мемлекеттік органы болып табылады. нияа город</w:t>
      </w:r>
      <w:r>
        <w:br/>
      </w:r>
      <w:r>
        <w:rPr>
          <w:rFonts w:ascii="Times New Roman"/>
          <w:b w:val="false"/>
          <w:i w:val="false"/>
          <w:color w:val="000000"/>
          <w:sz w:val="28"/>
        </w:rPr>
        <w:t>
      </w:t>
      </w:r>
      <w:r>
        <w:rPr>
          <w:rFonts w:ascii="Times New Roman"/>
          <w:b w:val="false"/>
          <w:i w:val="false"/>
          <w:color w:val="000000"/>
          <w:sz w:val="28"/>
        </w:rPr>
        <w:t xml:space="preserve">2. "Өскемен қаласының азаматтық хал актілерін тіркеу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3. "Өскемен қаласының азаматтық хал актілерін тіркеу бөлімі" мемлекеттік мекемесі ұйымдық-құқықтық нысанындағы заңды тұлға болып табылады, мемлекеттік тілде өз атауы бар мөрі және мөртаңбалары, белгіленген үлгідегі бланктері,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"Өскемен қаласының азаматтық хал актілерін тіркеу бөлімі"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"Өскемен қаласының азаматтық хал актілерін тіркеу бөлімі" мемлекеттік мекемесі заңнамамен, сондай-ақ осы Ережемен белгіленген құзырет шегінде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 xml:space="preserve">6. "Өскемен қаласының азаматтық хал актілерін тіркеу бөлімі" мемлекеттік мекемесі өз құзыретінің мәселелері бойынша заңнамада белгіленген тәртіппен "Өскемен қаласының азаматтық хал актілерін тіркеу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 </w:t>
      </w:r>
      <w:r>
        <w:br/>
      </w:r>
      <w:r>
        <w:rPr>
          <w:rFonts w:ascii="Times New Roman"/>
          <w:b w:val="false"/>
          <w:i w:val="false"/>
          <w:color w:val="000000"/>
          <w:sz w:val="28"/>
        </w:rPr>
        <w:t>
      </w:t>
      </w:r>
      <w:r>
        <w:rPr>
          <w:rFonts w:ascii="Times New Roman"/>
          <w:b w:val="false"/>
          <w:i w:val="false"/>
          <w:color w:val="000000"/>
          <w:sz w:val="28"/>
        </w:rPr>
        <w:t>7. "Өскемен қаласының азаматтық хал актілерін тіркеу бөлімі" мемлекеттік мекемесінің құрылымы мен штат санының лимиті қолданыстағы заңнамаға сай қала әкімдігімен бекітіледі.</w:t>
      </w:r>
      <w:r>
        <w:br/>
      </w:r>
      <w:r>
        <w:rPr>
          <w:rFonts w:ascii="Times New Roman"/>
          <w:b w:val="false"/>
          <w:i w:val="false"/>
          <w:color w:val="000000"/>
          <w:sz w:val="28"/>
        </w:rPr>
        <w:t>
      </w:t>
      </w:r>
      <w:r>
        <w:rPr>
          <w:rFonts w:ascii="Times New Roman"/>
          <w:b w:val="false"/>
          <w:i w:val="false"/>
          <w:color w:val="000000"/>
          <w:sz w:val="28"/>
        </w:rPr>
        <w:t>8. "Өскемен қаласының азаматтық хал актілерін тіркеу бөлімі" мемлекеттік мекемесінің орналасқан жері: Қазақстан Республикасы, Шығыс Қазақстан облысы, Өскемен қаласы, Белинский көшесі, 37а, индексі 070018.</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"Өскемен қаласының азаматтық хал актілерін тіркеу бөлімі"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10. Осы Ереже "Өскемен қаласының азаматтық хал актілерін тіркеу бөлімі" мемлекеттік мекемесінің құрылтай құжаты болып табылады. </w:t>
      </w:r>
      <w:r>
        <w:br/>
      </w:r>
      <w:r>
        <w:rPr>
          <w:rFonts w:ascii="Times New Roman"/>
          <w:b w:val="false"/>
          <w:i w:val="false"/>
          <w:color w:val="000000"/>
          <w:sz w:val="28"/>
        </w:rPr>
        <w:t>
      </w:t>
      </w:r>
      <w:r>
        <w:rPr>
          <w:rFonts w:ascii="Times New Roman"/>
          <w:b w:val="false"/>
          <w:i w:val="false"/>
          <w:color w:val="000000"/>
          <w:sz w:val="28"/>
        </w:rPr>
        <w:t xml:space="preserve">11. "Өскемен қаласының азаматтық хал актілерін тіркеу бөлімі" мемлекеттік мекемесінің қызметін қаржыландыру жергілікті бюджеттен жүзеге асырылады. </w:t>
      </w:r>
      <w:r>
        <w:br/>
      </w:r>
      <w:r>
        <w:rPr>
          <w:rFonts w:ascii="Times New Roman"/>
          <w:b w:val="false"/>
          <w:i w:val="false"/>
          <w:color w:val="000000"/>
          <w:sz w:val="28"/>
        </w:rPr>
        <w:t>
      </w:t>
      </w:r>
      <w:r>
        <w:rPr>
          <w:rFonts w:ascii="Times New Roman"/>
          <w:b w:val="false"/>
          <w:i w:val="false"/>
          <w:color w:val="000000"/>
          <w:sz w:val="28"/>
        </w:rPr>
        <w:t xml:space="preserve">12. "Өскемен қаласының азаматтық хал актілерін тіркеу бөлімі" мемлекеттік мекемесіне кәсіпкерлік субъектілерімен "Өскемен қаласының азаматтық хал актілерін тіркеубөлімі" мемлекеттік мекемесінің функциялары болып табылатын міндеттерді орындау тұрғысында шарттық қатынастарға түсуге тыйым салынады. </w:t>
      </w:r>
      <w:r>
        <w:br/>
      </w:r>
      <w:r>
        <w:rPr>
          <w:rFonts w:ascii="Times New Roman"/>
          <w:b w:val="false"/>
          <w:i w:val="false"/>
          <w:color w:val="000000"/>
          <w:sz w:val="28"/>
        </w:rPr>
        <w:t>
</w:t>
      </w:r>
    </w:p>
    <w:bookmarkStart w:name="z25" w:id="1"/>
    <w:p>
      <w:pPr>
        <w:spacing w:after="0"/>
        <w:ind w:left="0"/>
        <w:jc w:val="left"/>
      </w:pPr>
      <w:r>
        <w:rPr>
          <w:rFonts w:ascii="Times New Roman"/>
          <w:b/>
          <w:i w:val="false"/>
          <w:color w:val="000000"/>
        </w:rPr>
        <w:t xml:space="preserve"> 2. "Өскемен қаласының азаматтық хал актілерін тіркеу бөлімі" мемлекеттік мекемесінің миссиясы, негізгі міндеттері, функциялары, құқықтары мен міндеттері </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13. "Өскемен қаласының азаматтық хал актілерін тіркеу бөлімі" мемлекеттік мекемесінің миссиясы: Қазақстан Республикасының заңнамасында белгіленген тәртіппен азаматтық хал актілерін тіркеуді жүзеге асыру және тіркеу туралы мәліметтерді Жеке тұлғалар туралы мемлекеттік дерекқорға енгізу.</w:t>
      </w:r>
      <w:r>
        <w:br/>
      </w:r>
      <w:r>
        <w:rPr>
          <w:rFonts w:ascii="Times New Roman"/>
          <w:b w:val="false"/>
          <w:i w:val="false"/>
          <w:color w:val="000000"/>
          <w:sz w:val="28"/>
        </w:rPr>
        <w:t>
      </w:t>
      </w:r>
      <w:r>
        <w:rPr>
          <w:rFonts w:ascii="Times New Roman"/>
          <w:b w:val="false"/>
          <w:i w:val="false"/>
          <w:color w:val="000000"/>
          <w:sz w:val="28"/>
        </w:rPr>
        <w:t>14. "Өскемен қаласының азаматтық хал актілерін тіркеу бөлімі" мемлекеттік мекемесінің міндеттері:</w:t>
      </w:r>
      <w:r>
        <w:br/>
      </w:r>
      <w:r>
        <w:rPr>
          <w:rFonts w:ascii="Times New Roman"/>
          <w:b w:val="false"/>
          <w:i w:val="false"/>
          <w:color w:val="000000"/>
          <w:sz w:val="28"/>
        </w:rPr>
        <w:t>
      </w:t>
      </w:r>
      <w:r>
        <w:rPr>
          <w:rFonts w:ascii="Times New Roman"/>
          <w:b w:val="false"/>
          <w:i w:val="false"/>
          <w:color w:val="000000"/>
          <w:sz w:val="28"/>
        </w:rPr>
        <w:t>1) азаматтық хал актілерін тіркеу мәселелері бойынша халыққа құқықтық көмек көрсету;</w:t>
      </w:r>
      <w:r>
        <w:br/>
      </w:r>
      <w:r>
        <w:rPr>
          <w:rFonts w:ascii="Times New Roman"/>
          <w:b w:val="false"/>
          <w:i w:val="false"/>
          <w:color w:val="000000"/>
          <w:sz w:val="28"/>
        </w:rPr>
        <w:t>
      </w:t>
      </w:r>
      <w:r>
        <w:rPr>
          <w:rFonts w:ascii="Times New Roman"/>
          <w:b w:val="false"/>
          <w:i w:val="false"/>
          <w:color w:val="000000"/>
          <w:sz w:val="28"/>
        </w:rPr>
        <w:t>2) мұрағат қорының сақталуын қамтамасыз ету.</w:t>
      </w:r>
      <w:r>
        <w:br/>
      </w:r>
      <w:r>
        <w:rPr>
          <w:rFonts w:ascii="Times New Roman"/>
          <w:b w:val="false"/>
          <w:i w:val="false"/>
          <w:color w:val="000000"/>
          <w:sz w:val="28"/>
        </w:rPr>
        <w:t>
      </w:t>
      </w:r>
      <w:r>
        <w:rPr>
          <w:rFonts w:ascii="Times New Roman"/>
          <w:b w:val="false"/>
          <w:i w:val="false"/>
          <w:color w:val="000000"/>
          <w:sz w:val="28"/>
        </w:rPr>
        <w:t xml:space="preserve">15. "Өскемен қаласының азаматтық хал актілерін тіркеу бөлімі" мемлекеттік мекемесінің функциялары: </w:t>
      </w:r>
      <w:r>
        <w:br/>
      </w:r>
      <w:r>
        <w:rPr>
          <w:rFonts w:ascii="Times New Roman"/>
          <w:b w:val="false"/>
          <w:i w:val="false"/>
          <w:color w:val="000000"/>
          <w:sz w:val="28"/>
        </w:rPr>
        <w:t>
      </w:t>
      </w:r>
      <w:r>
        <w:rPr>
          <w:rFonts w:ascii="Times New Roman"/>
          <w:b w:val="false"/>
          <w:i w:val="false"/>
          <w:color w:val="000000"/>
          <w:sz w:val="28"/>
        </w:rPr>
        <w:t>1) азаматтық хал актілерін тіркеу саласында мемлекеттік қызмет көрсету;</w:t>
      </w:r>
      <w:r>
        <w:br/>
      </w:r>
      <w:r>
        <w:rPr>
          <w:rFonts w:ascii="Times New Roman"/>
          <w:b w:val="false"/>
          <w:i w:val="false"/>
          <w:color w:val="000000"/>
          <w:sz w:val="28"/>
        </w:rPr>
        <w:t>
      </w:t>
      </w:r>
      <w:r>
        <w:rPr>
          <w:rFonts w:ascii="Times New Roman"/>
          <w:b w:val="false"/>
          <w:i w:val="false"/>
          <w:color w:val="000000"/>
          <w:sz w:val="28"/>
        </w:rPr>
        <w:t>2) Қазақстан Республикасының заңнамасына сәйкес азаматтық хал актілері жазбаларын жою;</w:t>
      </w:r>
      <w:r>
        <w:br/>
      </w:r>
      <w:r>
        <w:rPr>
          <w:rFonts w:ascii="Times New Roman"/>
          <w:b w:val="false"/>
          <w:i w:val="false"/>
          <w:color w:val="000000"/>
          <w:sz w:val="28"/>
        </w:rPr>
        <w:t>
      </w:t>
      </w:r>
      <w:r>
        <w:rPr>
          <w:rFonts w:ascii="Times New Roman"/>
          <w:b w:val="false"/>
          <w:i w:val="false"/>
          <w:color w:val="000000"/>
          <w:sz w:val="28"/>
        </w:rPr>
        <w:t>3) азаматтық хал актілерін тіркеу бойынша құжаттаманы сақтауды және мұрағат қорын өңдеу жұмыстарын ұйымдастыру;</w:t>
      </w:r>
      <w:r>
        <w:br/>
      </w:r>
      <w:r>
        <w:rPr>
          <w:rFonts w:ascii="Times New Roman"/>
          <w:b w:val="false"/>
          <w:i w:val="false"/>
          <w:color w:val="000000"/>
          <w:sz w:val="28"/>
        </w:rPr>
        <w:t>
      </w:t>
      </w:r>
      <w:r>
        <w:rPr>
          <w:rFonts w:ascii="Times New Roman"/>
          <w:b w:val="false"/>
          <w:i w:val="false"/>
          <w:color w:val="000000"/>
          <w:sz w:val="28"/>
        </w:rPr>
        <w:t>4) азаматтық хал актiлерiн жазу қағидаларын бұзғаны үшін әкімшілік құқық бұзушылықтар туралы хаттамалар жасау;</w:t>
      </w:r>
      <w:r>
        <w:br/>
      </w:r>
      <w:r>
        <w:rPr>
          <w:rFonts w:ascii="Times New Roman"/>
          <w:b w:val="false"/>
          <w:i w:val="false"/>
          <w:color w:val="000000"/>
          <w:sz w:val="28"/>
        </w:rPr>
        <w:t>
      </w:t>
      </w:r>
      <w:r>
        <w:rPr>
          <w:rFonts w:ascii="Times New Roman"/>
          <w:b w:val="false"/>
          <w:i w:val="false"/>
          <w:color w:val="000000"/>
          <w:sz w:val="28"/>
        </w:rPr>
        <w:t xml:space="preserve">5) мекеменің құзіреті шегінде қала әкімнің және әкімдігінің нормативтік құқықтык актілерінің жобаларын әзірлеу; </w:t>
      </w:r>
      <w:r>
        <w:br/>
      </w:r>
      <w:r>
        <w:rPr>
          <w:rFonts w:ascii="Times New Roman"/>
          <w:b w:val="false"/>
          <w:i w:val="false"/>
          <w:color w:val="000000"/>
          <w:sz w:val="28"/>
        </w:rPr>
        <w:t>
      </w:t>
      </w:r>
      <w:r>
        <w:rPr>
          <w:rFonts w:ascii="Times New Roman"/>
          <w:b w:val="false"/>
          <w:i w:val="false"/>
          <w:color w:val="000000"/>
          <w:sz w:val="28"/>
        </w:rPr>
        <w:t xml:space="preserve">6) мәселелерді қарау барысында құзыреті шегінде барлық ұйымдарда мемлекет мүдделерін ұсыну; </w:t>
      </w:r>
      <w:r>
        <w:br/>
      </w:r>
      <w:r>
        <w:rPr>
          <w:rFonts w:ascii="Times New Roman"/>
          <w:b w:val="false"/>
          <w:i w:val="false"/>
          <w:color w:val="000000"/>
          <w:sz w:val="28"/>
        </w:rPr>
        <w:t>
      </w:t>
      </w:r>
      <w:r>
        <w:rPr>
          <w:rFonts w:ascii="Times New Roman"/>
          <w:b w:val="false"/>
          <w:i w:val="false"/>
          <w:color w:val="000000"/>
          <w:sz w:val="28"/>
        </w:rPr>
        <w:t>7) Қазақстан Республикасының заңнамасымен қарастырылған жергілікті мемлекеттік басқару мүддесіндегі басқа да функцияларды жүзеге асыру.</w:t>
      </w:r>
      <w:r>
        <w:br/>
      </w:r>
      <w:r>
        <w:rPr>
          <w:rFonts w:ascii="Times New Roman"/>
          <w:b w:val="false"/>
          <w:i w:val="false"/>
          <w:color w:val="000000"/>
          <w:sz w:val="28"/>
        </w:rPr>
        <w:t>
      </w:t>
      </w:r>
      <w:r>
        <w:rPr>
          <w:rFonts w:ascii="Times New Roman"/>
          <w:b w:val="false"/>
          <w:i w:val="false"/>
          <w:color w:val="000000"/>
          <w:sz w:val="28"/>
        </w:rPr>
        <w:t>16. "Өскемен қаласының азаматтық хал актілерін тіркеу бөлімі" мемлекеттік мекемесінің құқықтары және міндеттері:      </w:t>
      </w:r>
      <w:r>
        <w:br/>
      </w:r>
      <w:r>
        <w:rPr>
          <w:rFonts w:ascii="Times New Roman"/>
          <w:b w:val="false"/>
          <w:i w:val="false"/>
          <w:color w:val="000000"/>
          <w:sz w:val="28"/>
        </w:rPr>
        <w:t>
      </w:t>
      </w:r>
      <w:r>
        <w:rPr>
          <w:rFonts w:ascii="Times New Roman"/>
          <w:b w:val="false"/>
          <w:i w:val="false"/>
          <w:color w:val="000000"/>
          <w:sz w:val="28"/>
        </w:rPr>
        <w:t>1) Қазақстан Республикасының заңнамалық актілерімен белгіленген талаптардың сақталуымен мекемеге жүктелген функцияларды жүзеге асыру үшін мемлекеттік органдардан және өзге де ұйымдардан өз құзыреті шегінде заңнамамен белгіленген мерзімінде қажетті ақпарат пен құжаттар сұрату және алу;</w:t>
      </w:r>
      <w:r>
        <w:br/>
      </w:r>
      <w:r>
        <w:rPr>
          <w:rFonts w:ascii="Times New Roman"/>
          <w:b w:val="false"/>
          <w:i w:val="false"/>
          <w:color w:val="000000"/>
          <w:sz w:val="28"/>
        </w:rPr>
        <w:t>
      </w:t>
      </w:r>
      <w:r>
        <w:rPr>
          <w:rFonts w:ascii="Times New Roman"/>
          <w:b w:val="false"/>
          <w:i w:val="false"/>
          <w:color w:val="000000"/>
          <w:sz w:val="28"/>
        </w:rPr>
        <w:t xml:space="preserve">2) Қазақстан Республикасының мемлекеттік мүлік туралы </w:t>
      </w:r>
      <w:r>
        <w:rPr>
          <w:rFonts w:ascii="Times New Roman"/>
          <w:b w:val="false"/>
          <w:i w:val="false"/>
          <w:color w:val="000000"/>
          <w:sz w:val="28"/>
        </w:rPr>
        <w:t>заңнамасына</w:t>
      </w:r>
      <w:r>
        <w:rPr>
          <w:rFonts w:ascii="Times New Roman"/>
          <w:b w:val="false"/>
          <w:i w:val="false"/>
          <w:color w:val="000000"/>
          <w:sz w:val="28"/>
        </w:rPr>
        <w:t xml:space="preserve"> сай мемлекеттік заңды тұлғалардың құқық субъектілерін, оның ішінде тиісті саладағы уәкілетті органдардың құзіреттеріне ұқсас шешімдерді қабылдауға, акционерлік қоғамдар акцияларының мемлекеттік пакетін және жауапкершілігі шектеулі серіктестердегі қатысу үлестерін иелену мен пайдалану құқықтарын жүзеге асыру;</w:t>
      </w:r>
      <w:r>
        <w:br/>
      </w:r>
      <w:r>
        <w:rPr>
          <w:rFonts w:ascii="Times New Roman"/>
          <w:b w:val="false"/>
          <w:i w:val="false"/>
          <w:color w:val="000000"/>
          <w:sz w:val="28"/>
        </w:rPr>
        <w:t>
      </w:t>
      </w:r>
      <w:r>
        <w:rPr>
          <w:rFonts w:ascii="Times New Roman"/>
          <w:b w:val="false"/>
          <w:i w:val="false"/>
          <w:color w:val="000000"/>
          <w:sz w:val="28"/>
        </w:rPr>
        <w:t>3) мекеме құзыретінің мәселесіне қатысты отырыстарға, жиналыстарға, кеңестерге қатысу;</w:t>
      </w:r>
      <w:r>
        <w:br/>
      </w:r>
      <w:r>
        <w:rPr>
          <w:rFonts w:ascii="Times New Roman"/>
          <w:b w:val="false"/>
          <w:i w:val="false"/>
          <w:color w:val="000000"/>
          <w:sz w:val="28"/>
        </w:rPr>
        <w:t>
      </w:t>
      </w:r>
      <w:r>
        <w:rPr>
          <w:rFonts w:ascii="Times New Roman"/>
          <w:b w:val="false"/>
          <w:i w:val="false"/>
          <w:color w:val="000000"/>
          <w:sz w:val="28"/>
        </w:rPr>
        <w:t>4) облыс және қала әкімдерінің, облыс және қала әкімдері орынбасарларының тапсырмалары мен өкімдерін орындау;</w:t>
      </w:r>
      <w:r>
        <w:br/>
      </w:r>
      <w:r>
        <w:rPr>
          <w:rFonts w:ascii="Times New Roman"/>
          <w:b w:val="false"/>
          <w:i w:val="false"/>
          <w:color w:val="000000"/>
          <w:sz w:val="28"/>
        </w:rPr>
        <w:t>
      </w:t>
      </w:r>
      <w:r>
        <w:rPr>
          <w:rFonts w:ascii="Times New Roman"/>
          <w:b w:val="false"/>
          <w:i w:val="false"/>
          <w:color w:val="000000"/>
          <w:sz w:val="28"/>
        </w:rPr>
        <w:t>5) мекеме әзірлеуші болып табылатын қала әкімнің және әкімдігінің нормативтік құқықтық актілерінің құқықтық мониторингін жүзеге асыру және оларға өзгертулермен (немесе) толықтыруларды енгізу, немесе олардың күші жойылды деп тану жөніндегі шараларды уақытылы қабылдау;</w:t>
      </w:r>
      <w:r>
        <w:br/>
      </w:r>
      <w:r>
        <w:rPr>
          <w:rFonts w:ascii="Times New Roman"/>
          <w:b w:val="false"/>
          <w:i w:val="false"/>
          <w:color w:val="000000"/>
          <w:sz w:val="28"/>
        </w:rPr>
        <w:t>
      </w:t>
      </w:r>
      <w:r>
        <w:rPr>
          <w:rFonts w:ascii="Times New Roman"/>
          <w:b w:val="false"/>
          <w:i w:val="false"/>
          <w:color w:val="000000"/>
          <w:sz w:val="28"/>
        </w:rPr>
        <w:t>6) Қазақстан Республикасының заңнамасымен қарастырылған басқа құқықтарды жүзеге асыру және басқа міндеттерді орындау.</w:t>
      </w:r>
      <w:r>
        <w:br/>
      </w:r>
      <w:r>
        <w:rPr>
          <w:rFonts w:ascii="Times New Roman"/>
          <w:b w:val="false"/>
          <w:i w:val="false"/>
          <w:color w:val="000000"/>
          <w:sz w:val="28"/>
        </w:rPr>
        <w:t>
</w:t>
      </w:r>
    </w:p>
    <w:bookmarkStart w:name="z66" w:id="2"/>
    <w:p>
      <w:pPr>
        <w:spacing w:after="0"/>
        <w:ind w:left="0"/>
        <w:jc w:val="left"/>
      </w:pPr>
      <w:r>
        <w:rPr>
          <w:rFonts w:ascii="Times New Roman"/>
          <w:b/>
          <w:i w:val="false"/>
          <w:color w:val="000000"/>
        </w:rPr>
        <w:t xml:space="preserve"> 3. "Өскемен қаласының азаматтық хал актілерін тіркеу бөлімі" мемлекеттік мекемесінің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17. "Өскемен қаласының азаматтық хал актілерін тіркеу бөлімі" мемлекеттік мекемесіне басшылықты "Өскемен қаласының азаматтық хал актілерін тіркеу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 xml:space="preserve">18. "Өскемен қаласының азаматтық хал актілерін тіркеу бөлімі" мемлекеттік мекемесінің бірінші басшысын қала әкімі қызметке тағайындайды және қызметтен босатады. </w:t>
      </w:r>
      <w:r>
        <w:br/>
      </w:r>
      <w:r>
        <w:rPr>
          <w:rFonts w:ascii="Times New Roman"/>
          <w:b w:val="false"/>
          <w:i w:val="false"/>
          <w:color w:val="000000"/>
          <w:sz w:val="28"/>
        </w:rPr>
        <w:t>
      </w:t>
      </w:r>
      <w:r>
        <w:rPr>
          <w:rFonts w:ascii="Times New Roman"/>
          <w:b w:val="false"/>
          <w:i w:val="false"/>
          <w:color w:val="000000"/>
          <w:sz w:val="28"/>
        </w:rPr>
        <w:t>19. "Өскемен қаласының азаматтық хал актілерін тіркеу бөлімі"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орынбасары болады.</w:t>
      </w:r>
      <w:r>
        <w:br/>
      </w:r>
      <w:r>
        <w:rPr>
          <w:rFonts w:ascii="Times New Roman"/>
          <w:b w:val="false"/>
          <w:i w:val="false"/>
          <w:color w:val="000000"/>
          <w:sz w:val="28"/>
        </w:rPr>
        <w:t>
      </w:t>
      </w:r>
      <w:r>
        <w:rPr>
          <w:rFonts w:ascii="Times New Roman"/>
          <w:b w:val="false"/>
          <w:i w:val="false"/>
          <w:color w:val="000000"/>
          <w:sz w:val="28"/>
        </w:rPr>
        <w:t>20. "Өскемен қаласының азаматтық хал актілерін тіркеу бөлімі" мемлекеттік мекемесі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1) Қазақстан Республикасының заңнамасымен және осы Ережемен анықталған құзыретіне сәйкес мекеме қызметінің мәселелерін шешеді;</w:t>
      </w:r>
      <w:r>
        <w:br/>
      </w:r>
      <w:r>
        <w:rPr>
          <w:rFonts w:ascii="Times New Roman"/>
          <w:b w:val="false"/>
          <w:i w:val="false"/>
          <w:color w:val="000000"/>
          <w:sz w:val="28"/>
        </w:rPr>
        <w:t>
      </w:t>
      </w:r>
      <w:r>
        <w:rPr>
          <w:rFonts w:ascii="Times New Roman"/>
          <w:b w:val="false"/>
          <w:i w:val="false"/>
          <w:color w:val="000000"/>
          <w:sz w:val="28"/>
        </w:rPr>
        <w:t>2) мекеменің құзыретіне кіретін мәселелер бойынша бекітілген тәртіпте кеңестерді шақырады;</w:t>
      </w:r>
      <w:r>
        <w:br/>
      </w:r>
      <w:r>
        <w:rPr>
          <w:rFonts w:ascii="Times New Roman"/>
          <w:b w:val="false"/>
          <w:i w:val="false"/>
          <w:color w:val="000000"/>
          <w:sz w:val="28"/>
        </w:rPr>
        <w:t>
      </w:t>
      </w:r>
      <w:r>
        <w:rPr>
          <w:rFonts w:ascii="Times New Roman"/>
          <w:b w:val="false"/>
          <w:i w:val="false"/>
          <w:color w:val="000000"/>
          <w:sz w:val="28"/>
        </w:rPr>
        <w:t>3) мекеме қызметкерлерінің өкілеттігін анықтайды;</w:t>
      </w:r>
      <w:r>
        <w:br/>
      </w:r>
      <w:r>
        <w:rPr>
          <w:rFonts w:ascii="Times New Roman"/>
          <w:b w:val="false"/>
          <w:i w:val="false"/>
          <w:color w:val="000000"/>
          <w:sz w:val="28"/>
        </w:rPr>
        <w:t>
      </w:t>
      </w:r>
      <w:r>
        <w:rPr>
          <w:rFonts w:ascii="Times New Roman"/>
          <w:b w:val="false"/>
          <w:i w:val="false"/>
          <w:color w:val="000000"/>
          <w:sz w:val="28"/>
        </w:rPr>
        <w:t>4) барлық ұйымдарда мекеменің мүдделерін ұсынады;</w:t>
      </w:r>
      <w:r>
        <w:br/>
      </w:r>
      <w:r>
        <w:rPr>
          <w:rFonts w:ascii="Times New Roman"/>
          <w:b w:val="false"/>
          <w:i w:val="false"/>
          <w:color w:val="000000"/>
          <w:sz w:val="28"/>
        </w:rPr>
        <w:t>
      </w:t>
      </w:r>
      <w:r>
        <w:rPr>
          <w:rFonts w:ascii="Times New Roman"/>
          <w:b w:val="false"/>
          <w:i w:val="false"/>
          <w:color w:val="000000"/>
          <w:sz w:val="28"/>
        </w:rPr>
        <w:t xml:space="preserve">5) </w:t>
      </w:r>
      <w:r>
        <w:rPr>
          <w:rFonts w:ascii="Times New Roman"/>
          <w:b w:val="false"/>
          <w:i w:val="false"/>
          <w:color w:val="000000"/>
          <w:sz w:val="28"/>
        </w:rPr>
        <w:t>сыбайлас жемқорлыққа қарсы</w:t>
      </w:r>
      <w:r>
        <w:rPr>
          <w:rFonts w:ascii="Times New Roman"/>
          <w:b w:val="false"/>
          <w:i w:val="false"/>
          <w:color w:val="000000"/>
          <w:sz w:val="28"/>
        </w:rPr>
        <w:t xml:space="preserve"> іс-қимыл бойынша қажетті шаралар қабылдайды және ол үшін дербес жауаптылықта болады;</w:t>
      </w:r>
      <w:r>
        <w:br/>
      </w:r>
      <w:r>
        <w:rPr>
          <w:rFonts w:ascii="Times New Roman"/>
          <w:b w:val="false"/>
          <w:i w:val="false"/>
          <w:color w:val="000000"/>
          <w:sz w:val="28"/>
        </w:rPr>
        <w:t>
      </w:t>
      </w:r>
      <w:r>
        <w:rPr>
          <w:rFonts w:ascii="Times New Roman"/>
          <w:b w:val="false"/>
          <w:i w:val="false"/>
          <w:color w:val="000000"/>
          <w:sz w:val="28"/>
        </w:rPr>
        <w:t>6) заңнамамен көзделген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21. "Өскемен қаласының азаматтық хал актілерін тіркеу бөлімі"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Бірінші басшы өз орынбасарының өкілеттіктерін қолданыстағы заңнамаға сәйкес белгілейді.</w:t>
      </w:r>
      <w:r>
        <w:br/>
      </w:r>
      <w:r>
        <w:rPr>
          <w:rFonts w:ascii="Times New Roman"/>
          <w:b w:val="false"/>
          <w:i w:val="false"/>
          <w:color w:val="000000"/>
          <w:sz w:val="28"/>
        </w:rPr>
        <w:t>
</w:t>
      </w:r>
    </w:p>
    <w:bookmarkStart w:name="z59" w:id="3"/>
    <w:p>
      <w:pPr>
        <w:spacing w:after="0"/>
        <w:ind w:left="0"/>
        <w:jc w:val="left"/>
      </w:pPr>
      <w:r>
        <w:rPr>
          <w:rFonts w:ascii="Times New Roman"/>
          <w:b/>
          <w:i w:val="false"/>
          <w:color w:val="000000"/>
        </w:rPr>
        <w:t xml:space="preserve"> 4. "Өскемен қаласының азаматтық хал актілерін тіркеу бөлімі" мемлекеттік мекемесінің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23. "Өскемен қаласының азаматтық хал актілерін тіркеу бөлімі" мемлекеттік мекемесі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 xml:space="preserve">"Өскемен қаласының азаматтық хал актілерін тіркеу бөлімі" мемлекеттік мекемесінің мүлкі оған меншік иесі берген мүлік және Қазақстан Республикасының заңнамасымен тыйым салынбаған өзге де көздер есебінен қалыптастырылады. </w:t>
      </w:r>
      <w:r>
        <w:br/>
      </w:r>
      <w:r>
        <w:rPr>
          <w:rFonts w:ascii="Times New Roman"/>
          <w:b w:val="false"/>
          <w:i w:val="false"/>
          <w:color w:val="000000"/>
          <w:sz w:val="28"/>
        </w:rPr>
        <w:t>
      </w:t>
      </w:r>
      <w:r>
        <w:rPr>
          <w:rFonts w:ascii="Times New Roman"/>
          <w:b w:val="false"/>
          <w:i w:val="false"/>
          <w:color w:val="000000"/>
          <w:sz w:val="28"/>
        </w:rPr>
        <w:t>24. "Өскемен қаласының азаматтық хал актілерін тіркеу бөлімі"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 xml:space="preserve">25. Егер заңнамада өзгеше көзделмесе, "Өскемен қаласының азаматтық хал актілерін тіркеу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 </w:t>
      </w:r>
      <w:r>
        <w:br/>
      </w:r>
      <w:r>
        <w:rPr>
          <w:rFonts w:ascii="Times New Roman"/>
          <w:b w:val="false"/>
          <w:i w:val="false"/>
          <w:color w:val="000000"/>
          <w:sz w:val="28"/>
        </w:rPr>
        <w:t>
</w:t>
      </w:r>
    </w:p>
    <w:bookmarkStart w:name="z64" w:id="4"/>
    <w:p>
      <w:pPr>
        <w:spacing w:after="0"/>
        <w:ind w:left="0"/>
        <w:jc w:val="left"/>
      </w:pPr>
      <w:r>
        <w:rPr>
          <w:rFonts w:ascii="Times New Roman"/>
          <w:b/>
          <w:i w:val="false"/>
          <w:color w:val="000000"/>
        </w:rPr>
        <w:t xml:space="preserve"> 5. "Өскемен қаласының азаматтық хал актілерін тіркеу бөлімі" мемлекеттік мекемесін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26. "Өскемен қаласының азаматтық хал актілерін тіркеу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