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bc1d" w14:textId="cebb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шілдедегі N 183 қаулысы. Шығыс Қазақстан облысының Әділет департаментінде 2015 жылғы 04 қыркүйекте N 4131 болып тіркелді. Күші жойылды - Шығыс Қазақстан облысы әкімдігінің 2017 жылғы 14 наурыздағы № 63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14.03.2017 № 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11301) сәйкес, Шығыс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w:t>
      </w:r>
      <w:r>
        <w:rPr>
          <w:rFonts w:ascii="Times New Roman"/>
          <w:b/>
          <w:i w:val="false"/>
          <w:color w:val="000000"/>
          <w:sz w:val="28"/>
        </w:rPr>
        <w:t>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"Шығыс Қазақстан облысы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облысы аумағында таралатын шетелдiк мерзiмдi баспасөз басылымдарын есепке алу" мемлекеттік көрсетілетін қызмет регламентін бекіту туралы" Шығыс Қазақстан облысы әкімдігінің 2014 жылғы 15 сәуірдегі № 106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3340, 2014 жылғы 18 маусымдағы № 68 (17005) "Дидар", 2014 жылғы 17 маусымдағы № 68 (19515) "Рудный Алтай" газеттерінде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2015 жылғы "28" шілдедегі </w:t>
            </w:r>
            <w:r>
              <w:br/>
            </w:r>
            <w:r>
              <w:rPr>
                <w:rFonts w:ascii="Times New Roman"/>
                <w:b w:val="false"/>
                <w:i w:val="false"/>
                <w:color w:val="000000"/>
                <w:sz w:val="20"/>
              </w:rPr>
              <w:t>№ 183 қаулысымен бекітілген</w:t>
            </w:r>
          </w:p>
        </w:tc>
      </w:tr>
    </w:tbl>
    <w:bookmarkStart w:name="z6" w:id="0"/>
    <w:p>
      <w:pPr>
        <w:spacing w:after="0"/>
        <w:ind w:left="0"/>
        <w:jc w:val="left"/>
      </w:pPr>
      <w:r>
        <w:rPr>
          <w:rFonts w:ascii="Times New Roman"/>
          <w:b/>
          <w:i w:val="false"/>
          <w:color w:val="000000"/>
        </w:rPr>
        <w:t xml:space="preserve"> "Шығыс Қазақстан облысы аумағында таралатын шетелдік мерзімді баспасөз басылымдарын есепке алу"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1. "Шығыс Қазақстан облысы аумағында таралатын шетелдік мерзімді баспасөз басылымдарын есепке алу" мемлекеттік көрсетілетін қызметінің (бұдан әрі – мемлекеттік қызмет) қызмет берушісі облыстың жергілікті атқарушы органы (бұдан әрі – қызмет беруші) болып табылады.</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Министрліктің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 облыс аумағында таралатын шетелдiк мерзiмдi баспасөз басылымдарын есепке алу туралы анықтама.</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Анықтаманы қағаз тасығышта алуға жүгінген жағдайда, мемлекеттік қызметті көрсету нәтижесі электрондық форматта ресімделеді және басып шығарылады және көрсетілетін қызметті берушінің уәкілетті тұлғасының қолы қойылады.</w:t>
      </w:r>
      <w:r>
        <w:br/>
      </w:r>
      <w:r>
        <w:rPr>
          <w:rFonts w:ascii="Times New Roman"/>
          <w:b w:val="false"/>
          <w:i w:val="false"/>
          <w:color w:val="000000"/>
          <w:sz w:val="28"/>
        </w:rPr>
        <w:t>
      Мемлекеттік қызмет көрсету нәтижесі порталда көрсетілетін қызметті алушының "жеке кабинетіне" ЭЦҚ қойылған электрондық құжат нысанында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rPr>
          <w:rFonts w:ascii="Times New Roman"/>
          <w:b w:val="false"/>
          <w:i w:val="false"/>
          <w:color w:val="000000"/>
          <w:sz w:val="28"/>
        </w:rPr>
        <w:t>      4. Мемлекеттік қызмет көрсету бойынша рәсімді (іс-қимылды) бастауға көрсетілетін қызмет алушының (немесе оның сенімхат бойынша өкілінің) өтінішінің немесе портал арқылы берілген электрондық сұрау салуының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1) қызмет беруші кеңсесі қызметкерінің Қазақстан Республикасы Инвестициялар және даму министрінің 2015 жылғы 28 сәуірдегі № 505 бұйрығымен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(Нормативтік құқықтық актілерді мемлекеттік тіркеу тізімінде тіркелген нөмірі 11301)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ХҚО-дан келіп түскен, қызмет алушының өтініші мен құжаттарын қабылдауы және өтініштерді тіркеу журналында тіркеуі, орындалу уақыты – 15 (он бес) минут;</w:t>
      </w:r>
      <w:r>
        <w:br/>
      </w:r>
      <w:r>
        <w:rPr>
          <w:rFonts w:ascii="Times New Roman"/>
          <w:b w:val="false"/>
          <w:i w:val="false"/>
          <w:color w:val="000000"/>
          <w:sz w:val="28"/>
        </w:rPr>
        <w:t>
      2) қызмет беруші басшысының қызмет алушының өтініші мен құжаттарын қарауы және жауапты бөлімді анықтауы, жауапты бөлім басшысына қарауға беруі, орындалу уақыты – түскен сәттен бастап 15 (он бес) минут ішінде;</w:t>
      </w:r>
      <w:r>
        <w:br/>
      </w:r>
      <w:r>
        <w:rPr>
          <w:rFonts w:ascii="Times New Roman"/>
          <w:b w:val="false"/>
          <w:i w:val="false"/>
          <w:color w:val="000000"/>
          <w:sz w:val="28"/>
        </w:rPr>
        <w:t>
      3) жауапты бөлім басшысының қызмет алушының өтініші мен құжаттарын қарауы, маманды анықтауы және өтініш пен құжаттарды оған орындауға беруі, орындалу уақыты – түскен сәттен бастап 15 (он бес) минут ішінде;</w:t>
      </w:r>
      <w:r>
        <w:br/>
      </w:r>
      <w:r>
        <w:rPr>
          <w:rFonts w:ascii="Times New Roman"/>
          <w:b w:val="false"/>
          <w:i w:val="false"/>
          <w:color w:val="000000"/>
          <w:sz w:val="28"/>
        </w:rPr>
        <w:t>
      4) бөлім маманының қызмет алушының құжаттарын тексеруі,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ресімдеуі, орындалу уақыты – қызмет алушының қажетті құжаттарды тапсырған сәттен бастап 8 (сегіз) жұмыс күні ішінде;</w:t>
      </w:r>
      <w:r>
        <w:br/>
      </w:r>
      <w:r>
        <w:rPr>
          <w:rFonts w:ascii="Times New Roman"/>
          <w:b w:val="false"/>
          <w:i w:val="false"/>
          <w:color w:val="000000"/>
          <w:sz w:val="28"/>
        </w:rPr>
        <w:t>
      5) қызмет беруші басшысының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тексеруі және қол қоюы, орындалу уақыты – 30 (отыз) минут ішінде;</w:t>
      </w:r>
      <w:r>
        <w:br/>
      </w:r>
      <w:r>
        <w:rPr>
          <w:rFonts w:ascii="Times New Roman"/>
          <w:b w:val="false"/>
          <w:i w:val="false"/>
          <w:color w:val="000000"/>
          <w:sz w:val="28"/>
        </w:rPr>
        <w:t>
      6) кеңсе қызметкерінің қол қойылған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ХҚО курьеріне беруі, орындалу уақыты – 15 (он бес) минут.</w:t>
      </w:r>
      <w:r>
        <w:br/>
      </w:r>
      <w:r>
        <w:rPr>
          <w:rFonts w:ascii="Times New Roman"/>
          <w:b w:val="false"/>
          <w:i w:val="false"/>
          <w:color w:val="000000"/>
          <w:sz w:val="28"/>
        </w:rPr>
        <w:t xml:space="preserve">
      Мемлекеттік қызмет көрсету мерзімі ХҚО-ға құжаттар топтамасы тапсырылған сәттен бастап, сондай-ақ порталға жүгінген кезде – 10 (он) жұмыс күні ішінде. </w:t>
      </w:r>
      <w:r>
        <w:br/>
      </w:r>
      <w:r>
        <w:rPr>
          <w:rFonts w:ascii="Times New Roman"/>
          <w:b w:val="false"/>
          <w:i w:val="false"/>
          <w:color w:val="000000"/>
          <w:sz w:val="28"/>
        </w:rPr>
        <w:t>
      Қызмет беруші қызмет алушының құжаттарын қабылдаған сәттен бастап екі жұмыс күні ішінде ұсынылған құжаттардың толықтығын тексеруге міндетті. Ұсынылған құжаттардың толық еместігі фактісі анықталған жағдайда, қызмет беруші белгіленген мерзімде өтінішті одан әрі қараудан жазбаша дәлелді бас тартады.</w:t>
      </w:r>
      <w:r>
        <w:br/>
      </w:r>
      <w:r>
        <w:rPr>
          <w:rFonts w:ascii="Times New Roman"/>
          <w:b w:val="false"/>
          <w:i w:val="false"/>
          <w:color w:val="000000"/>
          <w:sz w:val="28"/>
        </w:rPr>
        <w:t>
      ХҚО-ға жүгінген кезде құжаттардың қабылданған күні мемлекеттік қызмет көрсету мерзіміне кірмейді.</w:t>
      </w:r>
      <w:r>
        <w:br/>
      </w: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қызмет алушының тіркелген құжаттары болып табылады, олар осы Регламенттің 5 тармағында көрсетілген 2-іс-қимылды орындауды бастау үшін негіз болады.</w:t>
      </w:r>
      <w:r>
        <w:br/>
      </w:r>
      <w:r>
        <w:rPr>
          <w:rFonts w:ascii="Times New Roman"/>
          <w:b w:val="false"/>
          <w:i w:val="false"/>
          <w:color w:val="000000"/>
          <w:sz w:val="28"/>
        </w:rPr>
        <w:t>
      Осы Регламенттің 5 тармағында көрсетілген 2-іс-қимыл бойынша көрсетілетін мемлекеттік қызмет рәсімінің (іс-қимылының) нәтижесі қызмет беруші басшысының қарары болып табылады, ол осы Регламенттің 5 тармағында көрсетілген 3-іс-қимылды орындауды бастау үшін негіз болады.</w:t>
      </w:r>
      <w:r>
        <w:br/>
      </w:r>
      <w:r>
        <w:rPr>
          <w:rFonts w:ascii="Times New Roman"/>
          <w:b w:val="false"/>
          <w:i w:val="false"/>
          <w:color w:val="000000"/>
          <w:sz w:val="28"/>
        </w:rPr>
        <w:t>
      Осы Регламенттің 5 тармағында көрсетілген 3-іс-қимыл бойынша көрсетілетін мемлекеттік қызмет рәсімінің (іс-қимылының) нәтижесі жауапты бөлім басшысының қарары болып табылады, ол осы Регламенттің 5 тармағында көрсетілген 4-іс-қимылды орындауды бастау үшін негіз болады.</w:t>
      </w:r>
      <w:r>
        <w:br/>
      </w:r>
      <w:r>
        <w:rPr>
          <w:rFonts w:ascii="Times New Roman"/>
          <w:b w:val="false"/>
          <w:i w:val="false"/>
          <w:color w:val="000000"/>
          <w:sz w:val="28"/>
        </w:rPr>
        <w:t xml:space="preserve">
      Осы Регламенттің 5 тармағында көрсетілген 4-іс-қимыл бойынша көрсетілетін мемлекеттік қызмет рәсімінің (іс-қимылының) нәтижесі ресімделген облыс аумағында таралатын шетелдiк мерзiмдi баспасөз басылымдарын есепке алу туралы анықтама немесе мемлекеттік қызмет көрсетуден бас тарту туралы дәлелді жауап болып табылады, ол осы Регламенттің 5 тармағында көрсетілген 5-іс-қимылды орындауды бастау үшін негіз болады. </w:t>
      </w:r>
      <w:r>
        <w:br/>
      </w:r>
      <w:r>
        <w:rPr>
          <w:rFonts w:ascii="Times New Roman"/>
          <w:b w:val="false"/>
          <w:i w:val="false"/>
          <w:color w:val="000000"/>
          <w:sz w:val="28"/>
        </w:rPr>
        <w:t xml:space="preserve">
      Осы Регламенттің 5 тармағында көрсетілген 5-іс-қимыл бойынша көрсетілетін мемлекеттік қызмет рәсімінің (іс-қимылының) нәтижесі қол қойылған облыс аумағында таралатын шетелдiк мерзiмдi баспасөз басылымдарын есепке алу туралы анықтама немесе мемлекеттік қызмет көрсетуден бас тарту туралы дәлелді жауап болып табылады, ол осы Регламенттің 5 тармағында көрсетілген 6-іс-қимылды орындауды бастау үшін негіз болады. </w:t>
      </w:r>
      <w:r>
        <w:br/>
      </w: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 бойынша көрсетілетін мемлекеттік қызмет рәсімінің (іс-қимылының) нәтижесі облыс аумағында таралатын шетелдiк мерзiмдi баспасөз басылымдарын есепке алу туралы анықтама немесе мемлекеттік қызмет көрсетуден бас тарту туралы дәлелді жауапты ХҚО курьеріне беру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бөлім басшысы;</w:t>
      </w:r>
      <w:r>
        <w:br/>
      </w:r>
      <w:r>
        <w:rPr>
          <w:rFonts w:ascii="Times New Roman"/>
          <w:b w:val="false"/>
          <w:i w:val="false"/>
          <w:color w:val="000000"/>
          <w:sz w:val="28"/>
        </w:rPr>
        <w:t>
      4) бөлім маманы.</w:t>
      </w:r>
      <w:r>
        <w:br/>
      </w:r>
      <w:r>
        <w:rPr>
          <w:rFonts w:ascii="Times New Roman"/>
          <w:b w:val="false"/>
          <w:i w:val="false"/>
          <w:color w:val="000000"/>
          <w:sz w:val="28"/>
        </w:rPr>
        <w:t>
      8. Мемлекеттік қызмет көрсетуге қажетті рәсімдердің (іс-қимылдардың) сипаттамасы:</w:t>
      </w:r>
      <w:r>
        <w:br/>
      </w:r>
      <w:r>
        <w:rPr>
          <w:rFonts w:ascii="Times New Roman"/>
          <w:b w:val="false"/>
          <w:i w:val="false"/>
          <w:color w:val="000000"/>
          <w:sz w:val="28"/>
        </w:rPr>
        <w:t xml:space="preserve">
      1) кеңсе қызметкерінің қызмет алушының өтініші 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құжаттарын қабылдауы және өтініштер журналына тіркеуі, орындалу уақыты –15 (он бес) минут;</w:t>
      </w:r>
      <w:r>
        <w:br/>
      </w:r>
      <w:r>
        <w:rPr>
          <w:rFonts w:ascii="Times New Roman"/>
          <w:b w:val="false"/>
          <w:i w:val="false"/>
          <w:color w:val="000000"/>
          <w:sz w:val="28"/>
        </w:rPr>
        <w:t xml:space="preserve">
      2) қызмет беруші басшысының қызмет алушының өтініші мен құжаттарын қарауы және жауапты бөлімді анықтауы, жауапты бөлім басшысына қарауға жіберуі, орындалу уақыты – түскен сәттен бастап 15 (он бес) минут ішінде; </w:t>
      </w:r>
      <w:r>
        <w:br/>
      </w:r>
      <w:r>
        <w:rPr>
          <w:rFonts w:ascii="Times New Roman"/>
          <w:b w:val="false"/>
          <w:i w:val="false"/>
          <w:color w:val="000000"/>
          <w:sz w:val="28"/>
        </w:rPr>
        <w:t>
      3) жауапты бөлім басшысының қызмет алушының өтініші мен құжаттарын қарауы, маманды анықтауы және өтініш пен құжаттарды оған орындауға жіберуі, орындалу уақыты – түскен сәттен бастап 15 (он бес) минут ішінде;</w:t>
      </w:r>
      <w:r>
        <w:br/>
      </w:r>
      <w:r>
        <w:rPr>
          <w:rFonts w:ascii="Times New Roman"/>
          <w:b w:val="false"/>
          <w:i w:val="false"/>
          <w:color w:val="000000"/>
          <w:sz w:val="28"/>
        </w:rPr>
        <w:t>
      4) бөлім маманының қызмет алушының құжаттарын тексеруі,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ресімдеуі, орындалу уақыты – қызмет алушының қажетті құжаттарды тапсырған сәттен бастап 8 (сегіз) жұмыс күні ішінде;</w:t>
      </w:r>
      <w:r>
        <w:br/>
      </w:r>
      <w:r>
        <w:rPr>
          <w:rFonts w:ascii="Times New Roman"/>
          <w:b w:val="false"/>
          <w:i w:val="false"/>
          <w:color w:val="000000"/>
          <w:sz w:val="28"/>
        </w:rPr>
        <w:t>
      5) қызмет беруші басшысының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тексеруі және қол қоюы, орындалу уақыты – 30 (отыз) минут ішінде;</w:t>
      </w:r>
      <w:r>
        <w:br/>
      </w:r>
      <w:r>
        <w:rPr>
          <w:rFonts w:ascii="Times New Roman"/>
          <w:b w:val="false"/>
          <w:i w:val="false"/>
          <w:color w:val="000000"/>
          <w:sz w:val="28"/>
        </w:rPr>
        <w:t>
      6) кеңсе қызметкерінің қол қойылған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ХҚО курьеріне беруі, орындалу уақыты – 15 (он бес) минут.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xml:space="preserve">      9. Қызмет алушылар мемлекеттік қызмет алу үшін ХҚО-ға жүгінеді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аталған құжаттарды ұсынады.</w:t>
      </w:r>
      <w:r>
        <w:br/>
      </w:r>
      <w:r>
        <w:rPr>
          <w:rFonts w:ascii="Times New Roman"/>
          <w:b w:val="false"/>
          <w:i w:val="false"/>
          <w:color w:val="000000"/>
          <w:sz w:val="28"/>
        </w:rPr>
        <w:t>
      Қызмет алушының сұрауын өңдеу ұзақтығы - 15 (он бес) минут. Қызмет алушы ХҚО-ға жүгініп, алынуы тиіс мемлекеттік қызметтің атауын көрсете отырып, қағаз тасығыштағы өтініш бланкісін толтырады.</w:t>
      </w:r>
      <w:r>
        <w:br/>
      </w:r>
      <w:r>
        <w:rPr>
          <w:rFonts w:ascii="Times New Roman"/>
          <w:b w:val="false"/>
          <w:i w:val="false"/>
          <w:color w:val="000000"/>
          <w:sz w:val="28"/>
        </w:rPr>
        <w:t>
      ХҚО реттеу залының қызметкері (оператор) қағаз тасығыштағы өтінішті (қоса ұсынылған құжаттармен бірге) қабылдайды.</w:t>
      </w:r>
      <w:r>
        <w:br/>
      </w:r>
      <w:r>
        <w:rPr>
          <w:rFonts w:ascii="Times New Roman"/>
          <w:b w:val="false"/>
          <w:i w:val="false"/>
          <w:color w:val="000000"/>
          <w:sz w:val="28"/>
        </w:rPr>
        <w:t xml:space="preserve">
      Қағаз тасығыштағы өтініштердің дұрыс толтырылуы мен оның толықтығының сақталуы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бекітілген тізім бойынша құжаттардың ұсынылуы кезінде, ХҚО реттеу залының қызметкері (оператор) қабылдаған өтінішті ХҚО ықпалдастырылған ақпараттық жүйесінде (бұдан әрі – ЫАЖ) тіркейді және қызмет алушыға қабылданған құжаттардың тізбесі, өтінішті қабылдаған ХҚО қызметкерінің тегі, аты және әкесінің аты (болған жағдайда), өтініш берілген күні және уақыты, сондай-ақ дайын құжаттар берілетін күні көрсетілген қолхат береді. </w:t>
      </w:r>
      <w:r>
        <w:br/>
      </w:r>
      <w:r>
        <w:rPr>
          <w:rFonts w:ascii="Times New Roman"/>
          <w:b w:val="false"/>
          <w:i w:val="false"/>
          <w:color w:val="000000"/>
          <w:sz w:val="28"/>
        </w:rPr>
        <w:t xml:space="preserve">
      Қызмет алушы Стандарттың </w:t>
      </w:r>
      <w:r>
        <w:rPr>
          <w:rFonts w:ascii="Times New Roman"/>
          <w:b w:val="false"/>
          <w:i w:val="false"/>
          <w:color w:val="000000"/>
          <w:sz w:val="28"/>
        </w:rPr>
        <w:t>9 тармағымен</w:t>
      </w:r>
      <w:r>
        <w:rPr>
          <w:rFonts w:ascii="Times New Roman"/>
          <w:b w:val="false"/>
          <w:i w:val="false"/>
          <w:color w:val="000000"/>
          <w:sz w:val="28"/>
        </w:rPr>
        <w:t xml:space="preserve"> бекітілген тізбеге сәйкес құжаттардың толық емес топтамасын ұсынған жағдайда, ХҚО реттеу залының қызметкері (оператор) өтінішті қабылдаудан бас тарту туралы қолхат береді. </w:t>
      </w:r>
      <w:r>
        <w:br/>
      </w:r>
      <w:r>
        <w:rPr>
          <w:rFonts w:ascii="Times New Roman"/>
          <w:b w:val="false"/>
          <w:i w:val="false"/>
          <w:color w:val="000000"/>
          <w:sz w:val="28"/>
        </w:rPr>
        <w:t>
      Жинақтау орталығына келіп түскен өтініш (құжаттар топтамасымен) ХҚО ЫАЖ-сында қолхаттағы штрих-кодты сканерлеу жолымен белгіленеді.</w:t>
      </w:r>
      <w:r>
        <w:br/>
      </w:r>
      <w:r>
        <w:rPr>
          <w:rFonts w:ascii="Times New Roman"/>
          <w:b w:val="false"/>
          <w:i w:val="false"/>
          <w:color w:val="000000"/>
          <w:sz w:val="28"/>
        </w:rPr>
        <w:t xml:space="preserve">
      Қызмет берушіге берілетін құжаттар тізілімі ХҚО ЫАЖ-да автоматты түрде қалыптастырылады. Қызметкер (маман) берілетін құжаттардың екі данада басылған тізілімін қызмет берушіге тапсыруды жүзеге асырады. </w:t>
      </w:r>
      <w:r>
        <w:br/>
      </w:r>
      <w:r>
        <w:rPr>
          <w:rFonts w:ascii="Times New Roman"/>
          <w:b w:val="false"/>
          <w:i w:val="false"/>
          <w:color w:val="000000"/>
          <w:sz w:val="28"/>
        </w:rPr>
        <w:t>
      Тізілімнің екі данасы қоса ұсынылатын қалыптастырылған өтініш (құжаттар топтамасымен бірге) арнайы жәшіктерде қапталады, мөр басылады және ХҚКО басшысы бекіткен кестеде белгіленген уақытта курьерлік немесе осыған өкілеттік берілген өзге де байланыс арқылы қызмет берушіге жолданады. Қызмет берушінің алғандығы туралы белгісі бар тізілімнің екінші данасы ХҚО қайтарылады.</w:t>
      </w:r>
      <w:r>
        <w:br/>
      </w:r>
      <w:r>
        <w:rPr>
          <w:rFonts w:ascii="Times New Roman"/>
          <w:b w:val="false"/>
          <w:i w:val="false"/>
          <w:color w:val="000000"/>
          <w:sz w:val="28"/>
        </w:rPr>
        <w:t>
      Тізілімнің екі данасы қоса ұсынылатын беруге дайын құжаттар қызмет берушіден ХҚО басшысы бекіткен кестеде белгіленген уақытта курьерлік немесе осыған өкілеттік берілген өзге де байланыс арқылы жеткізіледі.</w:t>
      </w:r>
      <w:r>
        <w:br/>
      </w: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қызмет беруші ұсынған құжаттардың сәйкестілігін тексереді. Тізілімнің екінші данасы тізілімде көрсетілген барлық құжаттар болған жағдайда ғана алғандығы туралы белгімен қызмет берушіге қайтарылады. Басқа жағдайда себебі көрсетіле отырып, құжаттарды қабылдаудан бас тартылады.</w:t>
      </w:r>
      <w:r>
        <w:br/>
      </w:r>
      <w:r>
        <w:rPr>
          <w:rFonts w:ascii="Times New Roman"/>
          <w:b w:val="false"/>
          <w:i w:val="false"/>
          <w:color w:val="000000"/>
          <w:sz w:val="28"/>
        </w:rPr>
        <w:t>
      10. ХҚО арқылы сұрау нәтижесін алу процесі:</w:t>
      </w:r>
      <w:r>
        <w:br/>
      </w:r>
      <w:r>
        <w:rPr>
          <w:rFonts w:ascii="Times New Roman"/>
          <w:b w:val="false"/>
          <w:i w:val="false"/>
          <w:color w:val="000000"/>
          <w:sz w:val="28"/>
        </w:rPr>
        <w:t xml:space="preserve">
      қызмет алушы мемлекеттік қызмет көрсету нәтижесін алу үшін мемлекеттік қызмет көрсету мерзімі аяқталған соң жүгінеді. Мемлекеттік қызмет көрсету мерзімі – Стандарттың </w:t>
      </w:r>
      <w:r>
        <w:rPr>
          <w:rFonts w:ascii="Times New Roman"/>
          <w:b w:val="false"/>
          <w:i w:val="false"/>
          <w:color w:val="000000"/>
          <w:sz w:val="28"/>
        </w:rPr>
        <w:t>4 тармағына</w:t>
      </w:r>
      <w:r>
        <w:rPr>
          <w:rFonts w:ascii="Times New Roman"/>
          <w:b w:val="false"/>
          <w:i w:val="false"/>
          <w:color w:val="000000"/>
          <w:sz w:val="28"/>
        </w:rPr>
        <w:t xml:space="preserve"> сәйкес.</w:t>
      </w:r>
      <w:r>
        <w:br/>
      </w:r>
      <w:r>
        <w:rPr>
          <w:rFonts w:ascii="Times New Roman"/>
          <w:b w:val="false"/>
          <w:i w:val="false"/>
          <w:color w:val="000000"/>
          <w:sz w:val="28"/>
        </w:rPr>
        <w:t xml:space="preserve">
      Қызмет алушының мемлекеттік қызмет көрсету нәтижесін алуы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жеке басы куәлігін көрсеткен кезде (немесе нотариалды расталған сенімхат бойынша оның өкілінің) құжаттарды қабылдау туралы қолхат негізінде жүзеге асырылады.</w:t>
      </w:r>
      <w:r>
        <w:br/>
      </w:r>
      <w:r>
        <w:rPr>
          <w:rFonts w:ascii="Times New Roman"/>
          <w:b w:val="false"/>
          <w:i w:val="false"/>
          <w:color w:val="000000"/>
          <w:sz w:val="28"/>
        </w:rPr>
        <w:t>
      11. Қызмет алушының портал арқылы мемлекеттік қызмет алуы үшін жүгінуінің тәртібі және рәсімдері (іс-қимылдары) реттілігінің сипаттамасы:</w:t>
      </w:r>
      <w:r>
        <w:br/>
      </w:r>
      <w:r>
        <w:rPr>
          <w:rFonts w:ascii="Times New Roman"/>
          <w:b w:val="false"/>
          <w:i w:val="false"/>
          <w:color w:val="000000"/>
          <w:sz w:val="28"/>
        </w:rPr>
        <w:t>
      1-процесс – мемлекеттік қызмет алу үшін қызмет алушының порталға ЖСН/БСН және парольді енгізу процесі (авторлау процесі);</w:t>
      </w:r>
      <w:r>
        <w:br/>
      </w:r>
      <w:r>
        <w:rPr>
          <w:rFonts w:ascii="Times New Roman"/>
          <w:b w:val="false"/>
          <w:i w:val="false"/>
          <w:color w:val="000000"/>
          <w:sz w:val="28"/>
        </w:rPr>
        <w:t>
      1-шарт – тіркелген қызмет алушы туралы деректердің түпнұсқалығын порталда ЖИН/БСН және пароль арқылы тексеру;</w:t>
      </w:r>
      <w:r>
        <w:br/>
      </w:r>
      <w:r>
        <w:rPr>
          <w:rFonts w:ascii="Times New Roman"/>
          <w:b w:val="false"/>
          <w:i w:val="false"/>
          <w:color w:val="000000"/>
          <w:sz w:val="28"/>
        </w:rPr>
        <w:t>
      2-процесс – қызмет алушының деректерінде бұзушылықтардың болуына байланысты авторлаудан бас тарту туралы портал хабарламасын қалыптастыру;</w:t>
      </w:r>
      <w:r>
        <w:br/>
      </w:r>
      <w:r>
        <w:rPr>
          <w:rFonts w:ascii="Times New Roman"/>
          <w:b w:val="false"/>
          <w:i w:val="false"/>
          <w:color w:val="000000"/>
          <w:sz w:val="28"/>
        </w:rPr>
        <w:t>
      3-процесс – қызмет алушының мемлекеттік қызметті таңдауы, қызмет көрсету үшін сұрау салу нысанын экранға шығаруы және қызмет алушының оның құрылымы мен форматтық талаптарын ескере отырып, нысанды толтыруы (деректерді енгізу);</w:t>
      </w:r>
      <w:r>
        <w:br/>
      </w:r>
      <w:r>
        <w:rPr>
          <w:rFonts w:ascii="Times New Roman"/>
          <w:b w:val="false"/>
          <w:i w:val="false"/>
          <w:color w:val="000000"/>
          <w:sz w:val="28"/>
        </w:rPr>
        <w:t xml:space="preserve">
      4-процесс – мемлекеттік қызмет көрсетуге сұрау салудың толтырылған нысанына қызмет алушының ЭЦҚ арқылы қол қоюы; </w:t>
      </w:r>
      <w:r>
        <w:br/>
      </w:r>
      <w:r>
        <w:rPr>
          <w:rFonts w:ascii="Times New Roman"/>
          <w:b w:val="false"/>
          <w:i w:val="false"/>
          <w:color w:val="000000"/>
          <w:sz w:val="28"/>
        </w:rPr>
        <w:t>
      2-шарт – сәйкестендіру деректерінің сәйкестігін (сұрау салуда көрсетілген ЖСН/БСН мен ЭЦҚ тіркеу куәлігінде көрсетілген ЖСН/БСН арасындағы), ЭЦҚ тіркеу куәлігінің қолданыс мерзімін және порталдағы қайтарып алынған (жойылған) тіркеу куәліктерінің тізімінде болмауын тексеру;</w:t>
      </w:r>
      <w:r>
        <w:br/>
      </w:r>
      <w:r>
        <w:rPr>
          <w:rFonts w:ascii="Times New Roman"/>
          <w:b w:val="false"/>
          <w:i w:val="false"/>
          <w:color w:val="000000"/>
          <w:sz w:val="28"/>
        </w:rPr>
        <w:t>
      5-процесс – қызмет алушының ЭЦҚ түпнұсқалығының расталмауына байланысты сұрау салынған мемлекеттік қызметті көрсетуден бас тарту туралы хабарлама қалыптастыру;</w:t>
      </w:r>
      <w:r>
        <w:br/>
      </w:r>
      <w:r>
        <w:rPr>
          <w:rFonts w:ascii="Times New Roman"/>
          <w:b w:val="false"/>
          <w:i w:val="false"/>
          <w:color w:val="000000"/>
          <w:sz w:val="28"/>
        </w:rPr>
        <w:t>
      6-процесс – қызмет алушының ЭЦҚ қойылған электрондық құжатты (қызмет алушының сұрау салуын) ЭҮШ/ЭҮӨШ арқылы ЖАО АЖ-ға жіберу және бөлім маманының электрондық мемлекеттік қызметті өңдеуі;</w:t>
      </w:r>
      <w:r>
        <w:br/>
      </w:r>
      <w:r>
        <w:rPr>
          <w:rFonts w:ascii="Times New Roman"/>
          <w:b w:val="false"/>
          <w:i w:val="false"/>
          <w:color w:val="000000"/>
          <w:sz w:val="28"/>
        </w:rPr>
        <w:t>
      7-процесс – бөлім маманының мемлекеттік қызмет көрсетудің нәтижесін (облыстың аумағында таралатын шетелдiк мерзiмдi баспасөз басылымдарын есепке алу туралы анықтамаларды немесе мемлекеттік қызмет көрсетуден бас тарту туралы дәлелді жазбаша жауапты) қалыптастыруы. Электрондық құжат қызмет берушінің уәкілетті тұлғасының ЭЦҚ пайдалану арқылы қалыптастырылады.</w:t>
      </w:r>
      <w:r>
        <w:br/>
      </w: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 1 диаграмма) көрсетілген.</w:t>
      </w:r>
      <w:r>
        <w:br/>
      </w:r>
      <w:r>
        <w:rPr>
          <w:rFonts w:ascii="Times New Roman"/>
          <w:b w:val="false"/>
          <w:i w:val="false"/>
          <w:color w:val="000000"/>
          <w:sz w:val="28"/>
        </w:rPr>
        <w:t xml:space="preserve">
      Қызмет беруші арқылы мемлекеттік қызмет көрсету кезінде қызмет берушінің өңдеу тәртібі мен рәсімдер (іс-қимылдар) реттілігі сипаттамасы: </w:t>
      </w:r>
      <w:r>
        <w:br/>
      </w:r>
      <w:r>
        <w:rPr>
          <w:rFonts w:ascii="Times New Roman"/>
          <w:b w:val="false"/>
          <w:i w:val="false"/>
          <w:color w:val="000000"/>
          <w:sz w:val="28"/>
        </w:rPr>
        <w:t>
      1-процесс – бөлім маманының мемлекеттік қызмет алу үшін ЖАО АЖ-ға ЖСН және парольді енгізу процесі (авторлау процесі);</w:t>
      </w:r>
      <w:r>
        <w:br/>
      </w:r>
      <w:r>
        <w:rPr>
          <w:rFonts w:ascii="Times New Roman"/>
          <w:b w:val="false"/>
          <w:i w:val="false"/>
          <w:color w:val="000000"/>
          <w:sz w:val="28"/>
        </w:rPr>
        <w:t>
      1-шарт – тіркелген бөлім маманы туралы деректердің түпнұсқалығын ЖАО АЖ-да ЖСН және пароль арқылы тексеру;</w:t>
      </w:r>
      <w:r>
        <w:br/>
      </w:r>
      <w:r>
        <w:rPr>
          <w:rFonts w:ascii="Times New Roman"/>
          <w:b w:val="false"/>
          <w:i w:val="false"/>
          <w:color w:val="000000"/>
          <w:sz w:val="28"/>
        </w:rPr>
        <w:t>
      2-процесс – бөлім маманы деректерінде талап бұзушылықтардың болуына байланысты авторлаудан бас тарту туралы ЖАО АЖ хабарламасын қалыптастыру;</w:t>
      </w:r>
      <w:r>
        <w:br/>
      </w:r>
      <w:r>
        <w:rPr>
          <w:rFonts w:ascii="Times New Roman"/>
          <w:b w:val="false"/>
          <w:i w:val="false"/>
          <w:color w:val="000000"/>
          <w:sz w:val="28"/>
        </w:rPr>
        <w:t xml:space="preserve">
      3-процесс – бөлімнің жауапты маманының мемлекеттік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 </w:t>
      </w:r>
      <w:r>
        <w:br/>
      </w:r>
      <w:r>
        <w:rPr>
          <w:rFonts w:ascii="Times New Roman"/>
          <w:b w:val="false"/>
          <w:i w:val="false"/>
          <w:color w:val="000000"/>
          <w:sz w:val="28"/>
        </w:rPr>
        <w:t>
      4-процесс – мемлекеттік қызмет көрсетуге сұрау салудың толтырылған нысанына бөлім маманының ЭЦҚ арқылы қол қоюы;</w:t>
      </w:r>
      <w:r>
        <w:br/>
      </w: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ЭЦҚ тіркеу куәлігінің қолданыс мерзімін және ЖАО АЖ-да қайтарып алынған (жойылған) тіркеу куәліктерінің тізімінде болмауын тексеру;</w:t>
      </w:r>
      <w:r>
        <w:br/>
      </w:r>
      <w:r>
        <w:rPr>
          <w:rFonts w:ascii="Times New Roman"/>
          <w:b w:val="false"/>
          <w:i w:val="false"/>
          <w:color w:val="000000"/>
          <w:sz w:val="28"/>
        </w:rPr>
        <w:t>
      5-процесс – бөлім маманының ЭЦҚ түпнұсқалығының расталмауына байланысты сұрау салынған мемлекеттік қызметті көрсетуден бас тарту туралы хабарлама қалыптастыру;</w:t>
      </w:r>
      <w:r>
        <w:br/>
      </w:r>
      <w:r>
        <w:rPr>
          <w:rFonts w:ascii="Times New Roman"/>
          <w:b w:val="false"/>
          <w:i w:val="false"/>
          <w:color w:val="000000"/>
          <w:sz w:val="28"/>
        </w:rPr>
        <w:t>
      6-процесс – бөлім маманының мемлекеттік қызметті өңдеуі;</w:t>
      </w:r>
      <w:r>
        <w:br/>
      </w:r>
      <w:r>
        <w:rPr>
          <w:rFonts w:ascii="Times New Roman"/>
          <w:b w:val="false"/>
          <w:i w:val="false"/>
          <w:color w:val="000000"/>
          <w:sz w:val="28"/>
        </w:rPr>
        <w:t>
      7-процесс – бөлім маманының мемлекеттік қызмет көрсету нәтижесін қалыптастыруы (облыс аумағында таралатын шетелдiк мерзiмдi баспасөз басылымдарын есепке алу туралы анықтамалар немесе мемлекеттік қызмет көрсетуден бас тарту туралы дәлелді жазбаша жауапты). Электрондық құжат қызмет берушінің өкілетті тұлғасының ЭЦҚ пайдаланылып қалыптастырылады;</w:t>
      </w:r>
      <w:r>
        <w:br/>
      </w:r>
      <w:r>
        <w:rPr>
          <w:rFonts w:ascii="Times New Roman"/>
          <w:b w:val="false"/>
          <w:i w:val="false"/>
          <w:color w:val="000000"/>
          <w:sz w:val="28"/>
        </w:rPr>
        <w:t>
      8-процесс – бөлім маманының мемлекеттік қызмет нәтижесін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қызмет алушыға қолма-қол беруі немесе қызмет алушының электрондық мекенжайына жіберу арқылы беруі.</w:t>
      </w:r>
      <w:r>
        <w:br/>
      </w:r>
      <w:r>
        <w:rPr>
          <w:rFonts w:ascii="Times New Roman"/>
          <w:b w:val="false"/>
          <w:i w:val="false"/>
          <w:color w:val="000000"/>
          <w:sz w:val="28"/>
        </w:rPr>
        <w:t xml:space="preserve">
      Қызмет беруші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 2 диаграмма) көрсетілген.</w:t>
      </w:r>
      <w:r>
        <w:br/>
      </w:r>
      <w:r>
        <w:rPr>
          <w:rFonts w:ascii="Times New Roman"/>
          <w:b w:val="false"/>
          <w:i w:val="false"/>
          <w:color w:val="000000"/>
          <w:sz w:val="28"/>
        </w:rPr>
        <w:t xml:space="preserve">
      12. Мемлекеттік қызметті көрсету процесіндегі рәсімдер (іс-қимылдар) реттілігі, қызмет берушінің құрылымдық бөлімшелерінің (қызметкерлерінің) өзара іс-қимылының екжей-текжейлі сипаттамасы, сондай-ақ ХҚКО-мен өзараіс-қимылының тәртібі және мемлекеттік қызметті көрсету процесінде ақпараттық жүйелерді пайдалану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w:t>
      </w:r>
      <w:r>
        <w:br/>
      </w:r>
      <w:r>
        <w:rPr>
          <w:rFonts w:ascii="Times New Roman"/>
          <w:b w:val="false"/>
          <w:i w:val="false"/>
          <w:color w:val="000000"/>
          <w:sz w:val="28"/>
        </w:rPr>
        <w:t>
      Ескерту:</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xml:space="preserve">
      ЖСН – жеке сәйкестендіру нөмірі </w:t>
      </w:r>
      <w:r>
        <w:br/>
      </w:r>
      <w:r>
        <w:rPr>
          <w:rFonts w:ascii="Times New Roman"/>
          <w:b w:val="false"/>
          <w:i w:val="false"/>
          <w:color w:val="000000"/>
          <w:sz w:val="28"/>
        </w:rPr>
        <w:t>
      ЖАО АЖ – жергілікті атқарушы органдардың ақпараттық жүйесі</w:t>
      </w:r>
      <w:r>
        <w:br/>
      </w:r>
      <w:r>
        <w:rPr>
          <w:rFonts w:ascii="Times New Roman"/>
          <w:b w:val="false"/>
          <w:i w:val="false"/>
          <w:color w:val="000000"/>
          <w:sz w:val="28"/>
        </w:rPr>
        <w:t>
      ҰКО АЖ – ұлттық куәландыру орталығының ақпараттық жүйесі</w:t>
      </w:r>
      <w:r>
        <w:br/>
      </w:r>
      <w:r>
        <w:rPr>
          <w:rFonts w:ascii="Times New Roman"/>
          <w:b w:val="false"/>
          <w:i w:val="false"/>
          <w:color w:val="000000"/>
          <w:sz w:val="28"/>
        </w:rPr>
        <w:t>
      ЭҮШ – электрондық үкімет шлюзі</w:t>
      </w:r>
      <w:r>
        <w:br/>
      </w:r>
      <w:r>
        <w:rPr>
          <w:rFonts w:ascii="Times New Roman"/>
          <w:b w:val="false"/>
          <w:i w:val="false"/>
          <w:color w:val="000000"/>
          <w:sz w:val="28"/>
        </w:rPr>
        <w:t>
      ЭҮӨШ – электрондық үкіметтің өңірлік шлюзі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аумағында таралатын шетелдік </w:t>
            </w:r>
            <w:r>
              <w:br/>
            </w:r>
            <w:r>
              <w:rPr>
                <w:rFonts w:ascii="Times New Roman"/>
                <w:b w:val="false"/>
                <w:i w:val="false"/>
                <w:color w:val="000000"/>
                <w:sz w:val="20"/>
              </w:rPr>
              <w:t xml:space="preserve">мерзімді баспасөз </w:t>
            </w:r>
            <w:r>
              <w:br/>
            </w:r>
            <w:r>
              <w:rPr>
                <w:rFonts w:ascii="Times New Roman"/>
                <w:b w:val="false"/>
                <w:i w:val="false"/>
                <w:color w:val="000000"/>
                <w:sz w:val="20"/>
              </w:rPr>
              <w:t xml:space="preserve">басылымдарын есепке алу"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2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2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34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962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962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мерзімді баспасөз </w:t>
            </w:r>
            <w:r>
              <w:br/>
            </w:r>
            <w:r>
              <w:rPr>
                <w:rFonts w:ascii="Times New Roman"/>
                <w:b w:val="false"/>
                <w:i w:val="false"/>
                <w:color w:val="000000"/>
                <w:sz w:val="20"/>
              </w:rPr>
              <w:t xml:space="preserve">басылымдарын есепке алу"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203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03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