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09d0" w14:textId="7600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функцияларын жүзеге асыруға қажетті ақпаратты және құжаттарды сақтанушының, сақтандырушының, агенттің және өзара сақтандыру қоғамының ұсыну нысандарымен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01 сәуірдегі N 79 қаулысы. Шығыс Қазақстан облысының Әділет департаментінде 2015 жылғы 22 сәуірде N 3905 болып тіркелді. Күші жойылды - Шығыс Қазақстан облысы әкімдігінің 2020 жылғы 17 қыркүйектегі № 331 қаулысымен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17.09.2020 </w:t>
      </w:r>
      <w:r>
        <w:rPr>
          <w:rFonts w:ascii="Times New Roman"/>
          <w:b w:val="false"/>
          <w:i w:val="false"/>
          <w:color w:val="00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"Өсімдік шаруашылығындағы міндетті сақтандыру туралы" Қазақстан Республикасының 2004 жылғы 10 наурыздағы Заңының </w:t>
      </w:r>
      <w:r>
        <w:rPr>
          <w:rFonts w:ascii="Times New Roman"/>
          <w:b w:val="false"/>
          <w:i w:val="false"/>
          <w:color w:val="000000"/>
          <w:sz w:val="28"/>
        </w:rPr>
        <w:t>5-бабы</w:t>
      </w:r>
      <w:r>
        <w:rPr>
          <w:rFonts w:ascii="Times New Roman"/>
          <w:b w:val="false"/>
          <w:i w:val="false"/>
          <w:color w:val="000000"/>
          <w:sz w:val="28"/>
        </w:rPr>
        <w:t xml:space="preserve"> 2-1-тармағының 5) тармақшасына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бақылау функцияларын жүзеге асыруға қажетті ақпаратты және құжаттарды сақтанушының, сақтандырушының, агенттің және өзара сақтандыру қоғамының ұсыну нысандары мен мерзімдері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2. Осы қаулының орындалуын бақылау облыс әкімінің орынбасары Д. М. Мусинге жүктелсін. </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 сәуірдегі</w:t>
            </w:r>
            <w:r>
              <w:br/>
            </w:r>
            <w:r>
              <w:rPr>
                <w:rFonts w:ascii="Times New Roman"/>
                <w:b w:val="false"/>
                <w:i w:val="false"/>
                <w:color w:val="000000"/>
                <w:sz w:val="20"/>
              </w:rPr>
              <w:t>№79 қаулысына 1 қосымша</w:t>
            </w:r>
          </w:p>
        </w:tc>
      </w:tr>
    </w:tbl>
    <w:bookmarkStart w:name="z15" w:id="1"/>
    <w:p>
      <w:pPr>
        <w:spacing w:after="0"/>
        <w:ind w:left="0"/>
        <w:jc w:val="left"/>
      </w:pPr>
      <w:r>
        <w:rPr>
          <w:rFonts w:ascii="Times New Roman"/>
          <w:b/>
          <w:i w:val="false"/>
          <w:color w:val="000000"/>
        </w:rPr>
        <w:t xml:space="preserve"> Бақылау функцияларын жүзеге асыруға қажетті ақпаратты сақтанушының ұсыну нысаны мен мерзімдері</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әкіміне_____________________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bookmarkStart w:name="z18" w:id="2"/>
    <w:p>
      <w:pPr>
        <w:spacing w:after="0"/>
        <w:ind w:left="0"/>
        <w:jc w:val="left"/>
      </w:pPr>
      <w:r>
        <w:rPr>
          <w:rFonts w:ascii="Times New Roman"/>
          <w:b/>
          <w:i w:val="false"/>
          <w:color w:val="000000"/>
        </w:rPr>
        <w:t xml:space="preserve"> Өсімдік шаруашылығындағы міндетті сақтандыру шартын жасау туралы</w:t>
      </w:r>
      <w:r>
        <w:br/>
      </w:r>
      <w:r>
        <w:rPr>
          <w:rFonts w:ascii="Times New Roman"/>
          <w:b/>
          <w:i w:val="false"/>
          <w:color w:val="000000"/>
        </w:rPr>
        <w:t>20___ жылғы "___" _______ ақпарат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054"/>
        <w:gridCol w:w="2272"/>
        <w:gridCol w:w="2272"/>
        <w:gridCol w:w="3084"/>
        <w:gridCol w:w="1055"/>
        <w:gridCol w:w="1055"/>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р/с №</w:t>
            </w:r>
          </w:p>
          <w:bookmarkEnd w:id="3"/>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 алаң, га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алаң, га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немесе өзара сақтандыру қоғамының атауы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4"/>
    <w:p>
      <w:pPr>
        <w:spacing w:after="0"/>
        <w:ind w:left="0"/>
        <w:jc w:val="both"/>
      </w:pPr>
      <w:r>
        <w:rPr>
          <w:rFonts w:ascii="Times New Roman"/>
          <w:b w:val="false"/>
          <w:i w:val="false"/>
          <w:color w:val="000000"/>
          <w:sz w:val="28"/>
        </w:rPr>
        <w:t>
      Басшы ___________________________________________________________</w:t>
      </w:r>
      <w:r>
        <w:br/>
      </w:r>
      <w:r>
        <w:rPr>
          <w:rFonts w:ascii="Times New Roman"/>
          <w:b w:val="false"/>
          <w:i w:val="false"/>
          <w:color w:val="000000"/>
          <w:sz w:val="28"/>
        </w:rPr>
        <w:t>                                                      (сақтанушының атауы) (қолы, Т.А.Ә.)</w:t>
      </w:r>
      <w:r>
        <w:br/>
      </w:r>
      <w:r>
        <w:rPr>
          <w:rFonts w:ascii="Times New Roman"/>
          <w:b w:val="false"/>
          <w:i w:val="false"/>
          <w:color w:val="000000"/>
          <w:sz w:val="28"/>
        </w:rPr>
        <w:t>
</w:t>
      </w:r>
    </w:p>
    <w:bookmarkEnd w:id="4"/>
    <w:bookmarkStart w:name="z23" w:id="5"/>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(күні, айы, жылы)</w:t>
      </w:r>
    </w:p>
    <w:bookmarkEnd w:id="5"/>
    <w:bookmarkStart w:name="z25" w:id="6"/>
    <w:p>
      <w:pPr>
        <w:spacing w:after="0"/>
        <w:ind w:left="0"/>
        <w:jc w:val="left"/>
      </w:pPr>
      <w:r>
        <w:rPr>
          <w:rFonts w:ascii="Times New Roman"/>
          <w:b/>
          <w:i w:val="false"/>
          <w:color w:val="000000"/>
        </w:rPr>
        <w:t xml:space="preserve"> Ақпаратты ұсыну мерзімі - сақтандырушымен немесе өзара сақтандыру қоғамымен міндетті сақтандыру шарты жасалғаннан кейін бір ай ішінде Шығыс Қазақстан облысы ауыл шаруашылығы басқармасының және аудандар (облыстық маңызы бар қалалар) әкімдіктерінің мекенжайына.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 сәуірдегі</w:t>
            </w:r>
            <w:r>
              <w:br/>
            </w:r>
            <w:r>
              <w:rPr>
                <w:rFonts w:ascii="Times New Roman"/>
                <w:b w:val="false"/>
                <w:i w:val="false"/>
                <w:color w:val="000000"/>
                <w:sz w:val="20"/>
              </w:rPr>
              <w:t>№79 қаулысына 2 қосымша</w:t>
            </w:r>
          </w:p>
        </w:tc>
      </w:tr>
    </w:tbl>
    <w:bookmarkStart w:name="z27" w:id="7"/>
    <w:p>
      <w:pPr>
        <w:spacing w:after="0"/>
        <w:ind w:left="0"/>
        <w:jc w:val="left"/>
      </w:pPr>
      <w:r>
        <w:rPr>
          <w:rFonts w:ascii="Times New Roman"/>
          <w:b/>
          <w:i w:val="false"/>
          <w:color w:val="000000"/>
        </w:rPr>
        <w:t xml:space="preserve"> Бақылау функцияларын жүзеге асыруға қажетті ақпаратты сақтандырушының және өзара сақтандыру қоғамының ұсыну нысаны мен мерзімдері</w:t>
      </w:r>
    </w:p>
    <w:bookmarkEnd w:id="7"/>
    <w:bookmarkStart w:name="z28" w:id="8"/>
    <w:p>
      <w:pPr>
        <w:spacing w:after="0"/>
        <w:ind w:left="0"/>
        <w:jc w:val="left"/>
      </w:pPr>
      <w:r>
        <w:rPr>
          <w:rFonts w:ascii="Times New Roman"/>
          <w:b/>
          <w:i w:val="false"/>
          <w:color w:val="000000"/>
        </w:rPr>
        <w:t xml:space="preserve"> Күшіне енген өсімдік шаруашылығындағы міндетті сақтандыру шарттары туралы аудандар (облыстық маңызы бар қалалар), сақтанушылар бойынша ақпарат</w:t>
      </w:r>
      <w:r>
        <w:br/>
      </w:r>
      <w:r>
        <w:rPr>
          <w:rFonts w:ascii="Times New Roman"/>
          <w:b/>
          <w:i w:val="false"/>
          <w:color w:val="000000"/>
        </w:rPr>
        <w:t>(20___ жылғы "____" ______жағдай бойынша)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3206"/>
        <w:gridCol w:w="1025"/>
        <w:gridCol w:w="1025"/>
        <w:gridCol w:w="2165"/>
        <w:gridCol w:w="1880"/>
        <w:gridCol w:w="1974"/>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w:t>
            </w:r>
          </w:p>
          <w:bookmarkEnd w:id="9"/>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сақтанушының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сақтандыру сыйлықақы, теңге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сақтандырусомасы, теңге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алаң, га</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1</w:t>
            </w:r>
          </w:p>
          <w:bookmarkEnd w:id="10"/>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1</w:t>
            </w:r>
          </w:p>
          <w:bookmarkEnd w:id="11"/>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2"/>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956"/>
        <w:gridCol w:w="1484"/>
        <w:gridCol w:w="1484"/>
        <w:gridCol w:w="1484"/>
        <w:gridCol w:w="1484"/>
        <w:gridCol w:w="1484"/>
        <w:gridCol w:w="1484"/>
        <w:gridCol w:w="148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оның ішінде</w:t>
            </w:r>
          </w:p>
          <w:bookmarkEnd w:id="13"/>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дәнді дақылдар, га</w:t>
            </w:r>
          </w:p>
          <w:bookmarkEnd w:id="14"/>
        </w:tc>
      </w:tr>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Барлығы, га</w:t>
            </w:r>
          </w:p>
          <w:bookmarkEnd w:id="1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8</w:t>
            </w:r>
          </w:p>
          <w:bookmarkEnd w:id="16"/>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7"/>
          <w:p>
            <w:pPr>
              <w:spacing w:after="20"/>
              <w:ind w:left="20"/>
              <w:jc w:val="both"/>
            </w:pPr>
            <w:r>
              <w:rPr>
                <w:rFonts w:ascii="Times New Roman"/>
                <w:b w:val="false"/>
                <w:i w:val="false"/>
                <w:color w:val="000000"/>
                <w:sz w:val="20"/>
              </w:rPr>
              <w:t>
майлы дақылдар,га</w:t>
            </w:r>
          </w:p>
          <w:bookmarkEnd w:id="17"/>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8"/>
          <w:p>
            <w:pPr>
              <w:spacing w:after="20"/>
              <w:ind w:left="20"/>
              <w:jc w:val="both"/>
            </w:pPr>
            <w:r>
              <w:rPr>
                <w:rFonts w:ascii="Times New Roman"/>
                <w:b w:val="false"/>
                <w:i w:val="false"/>
                <w:color w:val="000000"/>
                <w:sz w:val="20"/>
              </w:rPr>
              <w:t>
Барлығы,га</w:t>
            </w:r>
          </w:p>
          <w:bookmarkEnd w:id="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9"/>
          <w:p>
            <w:pPr>
              <w:spacing w:after="20"/>
              <w:ind w:left="20"/>
              <w:jc w:val="both"/>
            </w:pPr>
            <w:r>
              <w:rPr>
                <w:rFonts w:ascii="Times New Roman"/>
                <w:b w:val="false"/>
                <w:i w:val="false"/>
                <w:color w:val="000000"/>
                <w:sz w:val="20"/>
              </w:rPr>
              <w:t>
17</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 ____________________________</w:t>
      </w:r>
      <w:r>
        <w:br/>
      </w:r>
      <w:r>
        <w:rPr>
          <w:rFonts w:ascii="Times New Roman"/>
          <w:b w:val="false"/>
          <w:i w:val="false"/>
          <w:color w:val="000000"/>
          <w:sz w:val="28"/>
        </w:rPr>
        <w:t xml:space="preserve">
      </w:t>
      </w:r>
      <w:r>
        <w:rPr>
          <w:rFonts w:ascii="Times New Roman"/>
          <w:b w:val="false"/>
          <w:i w:val="false"/>
          <w:color w:val="000000"/>
          <w:sz w:val="28"/>
        </w:rPr>
        <w:t>                             (басшының Т.А.Ә.) (қолы)</w:t>
      </w:r>
      <w:r>
        <w:br/>
      </w:r>
      <w:r>
        <w:rPr>
          <w:rFonts w:ascii="Times New Roman"/>
          <w:b w:val="false"/>
          <w:i w:val="false"/>
          <w:color w:val="000000"/>
          <w:sz w:val="28"/>
        </w:rPr>
        <w:t xml:space="preserve">
      </w:t>
      </w:r>
      <w:r>
        <w:rPr>
          <w:rFonts w:ascii="Times New Roman"/>
          <w:b w:val="false"/>
          <w:i w:val="false"/>
          <w:color w:val="000000"/>
          <w:sz w:val="28"/>
        </w:rPr>
        <w:t>Ақпаратты ұсыну мерзімі–апта сайын агентке.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 сәуірдегі</w:t>
            </w:r>
            <w:r>
              <w:br/>
            </w:r>
            <w:r>
              <w:rPr>
                <w:rFonts w:ascii="Times New Roman"/>
                <w:b w:val="false"/>
                <w:i w:val="false"/>
                <w:color w:val="000000"/>
                <w:sz w:val="20"/>
              </w:rPr>
              <w:t>№79 қаулысына 3 қосымша</w:t>
            </w:r>
          </w:p>
        </w:tc>
      </w:tr>
    </w:tbl>
    <w:bookmarkStart w:name="z56" w:id="20"/>
    <w:p>
      <w:pPr>
        <w:spacing w:after="0"/>
        <w:ind w:left="0"/>
        <w:jc w:val="left"/>
      </w:pPr>
      <w:r>
        <w:rPr>
          <w:rFonts w:ascii="Times New Roman"/>
          <w:b/>
          <w:i w:val="false"/>
          <w:color w:val="000000"/>
        </w:rPr>
        <w:t xml:space="preserve"> Бақылау функцияларын жүзеге асыруға қажетті ақпаратты сақтандырушының, өзара сақтандыру қоғамының және агенттің ұсыну нысаны мен мерзімдері</w:t>
      </w:r>
    </w:p>
    <w:bookmarkEnd w:id="20"/>
    <w:bookmarkStart w:name="z57" w:id="21"/>
    <w:p>
      <w:pPr>
        <w:spacing w:after="0"/>
        <w:ind w:left="0"/>
        <w:jc w:val="left"/>
      </w:pPr>
      <w:r>
        <w:rPr>
          <w:rFonts w:ascii="Times New Roman"/>
          <w:b/>
          <w:i w:val="false"/>
          <w:color w:val="000000"/>
        </w:rPr>
        <w:t xml:space="preserve"> Күшіне енген өсімдік шаруашылығындағы міндетті сақтандыру шарттары туралы аудандар (облыстық маңызы бар қалалар), сақтанушылар бойынша ақпарат</w:t>
      </w:r>
      <w:r>
        <w:br/>
      </w:r>
      <w:r>
        <w:rPr>
          <w:rFonts w:ascii="Times New Roman"/>
          <w:b/>
          <w:i w:val="false"/>
          <w:color w:val="000000"/>
        </w:rPr>
        <w:t>(20___ жылғы "____" _____________жағдай бойынша)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сақтанушының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3"/>
          <w:p>
            <w:pPr>
              <w:spacing w:after="20"/>
              <w:ind w:left="20"/>
              <w:jc w:val="both"/>
            </w:pPr>
            <w:r>
              <w:rPr>
                <w:rFonts w:ascii="Times New Roman"/>
                <w:b w:val="false"/>
                <w:i w:val="false"/>
                <w:color w:val="000000"/>
                <w:sz w:val="20"/>
              </w:rPr>
              <w:t>
Шарттың</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23"/>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4"/>
          <w:p>
            <w:pPr>
              <w:spacing w:after="20"/>
              <w:ind w:left="20"/>
              <w:jc w:val="both"/>
            </w:pPr>
            <w:r>
              <w:rPr>
                <w:rFonts w:ascii="Times New Roman"/>
                <w:b w:val="false"/>
                <w:i w:val="false"/>
                <w:color w:val="000000"/>
                <w:sz w:val="20"/>
              </w:rPr>
              <w:t>
Барлық сақтандырылған алаң,</w:t>
            </w:r>
            <w:r>
              <w:br/>
            </w:r>
            <w:r>
              <w:rPr>
                <w:rFonts w:ascii="Times New Roman"/>
                <w:b w:val="false"/>
                <w:i w:val="false"/>
                <w:color w:val="000000"/>
                <w:sz w:val="20"/>
              </w:rPr>
              <w:t>
га</w:t>
            </w:r>
          </w:p>
          <w:bookmarkEnd w:id="24"/>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
1</w:t>
            </w:r>
          </w:p>
          <w:bookmarkEnd w:id="25"/>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
1</w:t>
            </w:r>
          </w:p>
          <w:bookmarkEnd w:id="26"/>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бойынша жиыны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7"/>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046"/>
        <w:gridCol w:w="1046"/>
        <w:gridCol w:w="1046"/>
        <w:gridCol w:w="1623"/>
        <w:gridCol w:w="1623"/>
        <w:gridCol w:w="1623"/>
        <w:gridCol w:w="1624"/>
        <w:gridCol w:w="162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8"/>
          <w:p>
            <w:pPr>
              <w:spacing w:after="20"/>
              <w:ind w:left="20"/>
              <w:jc w:val="both"/>
            </w:pPr>
            <w:r>
              <w:rPr>
                <w:rFonts w:ascii="Times New Roman"/>
                <w:b w:val="false"/>
                <w:i w:val="false"/>
                <w:color w:val="000000"/>
                <w:sz w:val="20"/>
              </w:rPr>
              <w:t>
оның ішінде</w:t>
            </w:r>
          </w:p>
          <w:bookmarkEnd w:id="28"/>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9"/>
          <w:p>
            <w:pPr>
              <w:spacing w:after="20"/>
              <w:ind w:left="20"/>
              <w:jc w:val="both"/>
            </w:pPr>
            <w:r>
              <w:rPr>
                <w:rFonts w:ascii="Times New Roman"/>
                <w:b w:val="false"/>
                <w:i w:val="false"/>
                <w:color w:val="000000"/>
                <w:sz w:val="20"/>
              </w:rPr>
              <w:t>
дәнді дақылдар, га</w:t>
            </w:r>
          </w:p>
          <w:bookmarkEnd w:id="29"/>
        </w:tc>
      </w:tr>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0"/>
          <w:p>
            <w:pPr>
              <w:spacing w:after="20"/>
              <w:ind w:left="20"/>
              <w:jc w:val="both"/>
            </w:pPr>
            <w:r>
              <w:rPr>
                <w:rFonts w:ascii="Times New Roman"/>
                <w:b w:val="false"/>
                <w:i w:val="false"/>
                <w:color w:val="000000"/>
                <w:sz w:val="20"/>
              </w:rPr>
              <w:t>
Барлығы,га</w:t>
            </w:r>
            <w:r>
              <w:br/>
            </w:r>
            <w:r>
              <w:rPr>
                <w:rFonts w:ascii="Times New Roman"/>
                <w:b w:val="false"/>
                <w:i w:val="false"/>
                <w:color w:val="000000"/>
                <w:sz w:val="20"/>
              </w:rPr>
              <w:t>
 </w:t>
            </w:r>
          </w:p>
          <w:bookmarkEnd w:id="3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1"/>
          <w:p>
            <w:pPr>
              <w:spacing w:after="20"/>
              <w:ind w:left="20"/>
              <w:jc w:val="both"/>
            </w:pPr>
            <w:r>
              <w:rPr>
                <w:rFonts w:ascii="Times New Roman"/>
                <w:b w:val="false"/>
                <w:i w:val="false"/>
                <w:color w:val="000000"/>
                <w:sz w:val="20"/>
              </w:rPr>
              <w:t>
6</w:t>
            </w:r>
          </w:p>
          <w:bookmarkEnd w:id="3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2"/>
          <w:p>
            <w:pPr>
              <w:spacing w:after="20"/>
              <w:ind w:left="20"/>
              <w:jc w:val="both"/>
            </w:pPr>
            <w:r>
              <w:rPr>
                <w:rFonts w:ascii="Times New Roman"/>
                <w:b w:val="false"/>
                <w:i w:val="false"/>
                <w:color w:val="000000"/>
                <w:sz w:val="20"/>
              </w:rPr>
              <w:t>
майлы дақылдар, га</w:t>
            </w:r>
          </w:p>
          <w:bookmarkEnd w:id="32"/>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3"/>
          <w:p>
            <w:pPr>
              <w:spacing w:after="20"/>
              <w:ind w:left="20"/>
              <w:jc w:val="both"/>
            </w:pPr>
            <w:r>
              <w:rPr>
                <w:rFonts w:ascii="Times New Roman"/>
                <w:b w:val="false"/>
                <w:i w:val="false"/>
                <w:color w:val="000000"/>
                <w:sz w:val="20"/>
              </w:rPr>
              <w:t>
Барлығы,га</w:t>
            </w:r>
          </w:p>
          <w:bookmarkEnd w:id="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4"/>
          <w:p>
            <w:pPr>
              <w:spacing w:after="20"/>
              <w:ind w:left="20"/>
              <w:jc w:val="both"/>
            </w:pPr>
            <w:r>
              <w:rPr>
                <w:rFonts w:ascii="Times New Roman"/>
                <w:b w:val="false"/>
                <w:i w:val="false"/>
                <w:color w:val="000000"/>
                <w:sz w:val="20"/>
              </w:rPr>
              <w:t>
15</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 ____________________________</w:t>
      </w:r>
      <w:r>
        <w:br/>
      </w:r>
      <w:r>
        <w:rPr>
          <w:rFonts w:ascii="Times New Roman"/>
          <w:b w:val="false"/>
          <w:i w:val="false"/>
          <w:color w:val="000000"/>
          <w:sz w:val="28"/>
        </w:rPr>
        <w:t xml:space="preserve">
      </w:t>
      </w:r>
      <w:r>
        <w:rPr>
          <w:rFonts w:ascii="Times New Roman"/>
          <w:b w:val="false"/>
          <w:i w:val="false"/>
          <w:color w:val="000000"/>
          <w:sz w:val="28"/>
        </w:rPr>
        <w:t>                                     (басшының Т.А.Ә.) (қолы)</w:t>
      </w:r>
      <w:r>
        <w:br/>
      </w:r>
      <w:r>
        <w:rPr>
          <w:rFonts w:ascii="Times New Roman"/>
          <w:b w:val="false"/>
          <w:i w:val="false"/>
          <w:color w:val="000000"/>
          <w:sz w:val="28"/>
        </w:rPr>
        <w:t xml:space="preserve">
      </w:t>
      </w:r>
      <w:r>
        <w:rPr>
          <w:rFonts w:ascii="Times New Roman"/>
          <w:b w:val="false"/>
          <w:i w:val="false"/>
          <w:color w:val="000000"/>
          <w:sz w:val="28"/>
        </w:rPr>
        <w:t>Ақпаратты ұсыну мерзімі – апта сайын сақтандырушы және өзара сақтандыру қоғамы аудандар (облыстық маңызы бар қалалар) әкімдіктеріне, апта сайын агент Шығыс Қазақстан облысы ауыл шаруашылығы басқармасына және аудандар (облыстық маңызы бар қалалар) әкімдіктеріне.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 сәуірдегі</w:t>
            </w:r>
            <w:r>
              <w:br/>
            </w:r>
            <w:r>
              <w:rPr>
                <w:rFonts w:ascii="Times New Roman"/>
                <w:b w:val="false"/>
                <w:i w:val="false"/>
                <w:color w:val="000000"/>
                <w:sz w:val="20"/>
              </w:rPr>
              <w:t>№79 қаулысына 4 қосымша</w:t>
            </w:r>
          </w:p>
        </w:tc>
      </w:tr>
    </w:tbl>
    <w:bookmarkStart w:name="z88" w:id="35"/>
    <w:p>
      <w:pPr>
        <w:spacing w:after="0"/>
        <w:ind w:left="0"/>
        <w:jc w:val="left"/>
      </w:pPr>
      <w:r>
        <w:rPr>
          <w:rFonts w:ascii="Times New Roman"/>
          <w:b/>
          <w:i w:val="false"/>
          <w:color w:val="000000"/>
        </w:rPr>
        <w:t xml:space="preserve"> Бақылау функцияларын жүзеге асыруға қажетті ақпаратты агенттің ұсыну нысаны мен мерзімдері</w:t>
      </w:r>
    </w:p>
    <w:bookmarkEnd w:id="35"/>
    <w:bookmarkStart w:name="z89" w:id="36"/>
    <w:p>
      <w:pPr>
        <w:spacing w:after="0"/>
        <w:ind w:left="0"/>
        <w:jc w:val="left"/>
      </w:pPr>
      <w:r>
        <w:rPr>
          <w:rFonts w:ascii="Times New Roman"/>
          <w:b/>
          <w:i w:val="false"/>
          <w:color w:val="000000"/>
        </w:rPr>
        <w:t xml:space="preserve"> Күшіне енген өсімдік шаруашылығындағы міндетті сақтандыру шарттары туралы аудандар (облыстық маңызы бар қалалар) бойынша</w:t>
      </w:r>
      <w:r>
        <w:br/>
      </w:r>
      <w:r>
        <w:rPr>
          <w:rFonts w:ascii="Times New Roman"/>
          <w:b/>
          <w:i w:val="false"/>
          <w:color w:val="000000"/>
        </w:rPr>
        <w:t>20___ жылғы "____" _____________жағдай бойынша ақпарат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697"/>
        <w:gridCol w:w="1454"/>
        <w:gridCol w:w="1331"/>
        <w:gridCol w:w="1941"/>
        <w:gridCol w:w="843"/>
        <w:gridCol w:w="2065"/>
        <w:gridCol w:w="2310"/>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7"/>
          <w:p>
            <w:pPr>
              <w:spacing w:after="20"/>
              <w:ind w:left="20"/>
              <w:jc w:val="both"/>
            </w:pPr>
            <w:r>
              <w:rPr>
                <w:rFonts w:ascii="Times New Roman"/>
                <w:b w:val="false"/>
                <w:i w:val="false"/>
                <w:color w:val="000000"/>
                <w:sz w:val="20"/>
              </w:rPr>
              <w:t>
р/с№</w:t>
            </w:r>
          </w:p>
          <w:bookmarkEnd w:id="37"/>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жататын барлық себілген егіс,</w:t>
            </w:r>
            <w:r>
              <w:br/>
            </w:r>
            <w:r>
              <w:rPr>
                <w:rFonts w:ascii="Times New Roman"/>
                <w:b w:val="false"/>
                <w:i w:val="false"/>
                <w:color w:val="000000"/>
                <w:sz w:val="20"/>
              </w:rPr>
              <w:t>
га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алаң,</w:t>
            </w:r>
            <w:r>
              <w:br/>
            </w:r>
            <w:r>
              <w:rPr>
                <w:rFonts w:ascii="Times New Roman"/>
                <w:b w:val="false"/>
                <w:i w:val="false"/>
                <w:color w:val="000000"/>
                <w:sz w:val="20"/>
              </w:rPr>
              <w:t>
га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Сақтан-дырумен қамтыл-ғаны,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саны,</w:t>
            </w:r>
            <w:r>
              <w:br/>
            </w:r>
            <w:r>
              <w:rPr>
                <w:rFonts w:ascii="Times New Roman"/>
                <w:b w:val="false"/>
                <w:i w:val="false"/>
                <w:color w:val="000000"/>
                <w:sz w:val="20"/>
              </w:rPr>
              <w:t>
бірлік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жасалған шарттар бойынша сақтандыру сыйлық-ақысының сомасы,</w:t>
            </w:r>
            <w:r>
              <w:br/>
            </w:r>
            <w:r>
              <w:rPr>
                <w:rFonts w:ascii="Times New Roman"/>
                <w:b w:val="false"/>
                <w:i w:val="false"/>
                <w:color w:val="000000"/>
                <w:sz w:val="20"/>
              </w:rPr>
              <w:t>
теңге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жасалған шарттар бойынша жалпы сақтан-дыру сомасы,</w:t>
            </w:r>
            <w:r>
              <w:br/>
            </w:r>
            <w:r>
              <w:rPr>
                <w:rFonts w:ascii="Times New Roman"/>
                <w:b w:val="false"/>
                <w:i w:val="false"/>
                <w:color w:val="000000"/>
                <w:sz w:val="20"/>
              </w:rPr>
              <w:t>
теңге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8"/>
          <w:p>
            <w:pPr>
              <w:spacing w:after="20"/>
              <w:ind w:left="20"/>
              <w:jc w:val="both"/>
            </w:pPr>
            <w:r>
              <w:rPr>
                <w:rFonts w:ascii="Times New Roman"/>
                <w:b w:val="false"/>
                <w:i w:val="false"/>
                <w:color w:val="000000"/>
                <w:sz w:val="20"/>
              </w:rPr>
              <w:t>
1</w:t>
            </w:r>
          </w:p>
          <w:bookmarkEnd w:id="38"/>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39"/>
    <w:p>
      <w:pPr>
        <w:spacing w:after="0"/>
        <w:ind w:left="0"/>
        <w:jc w:val="both"/>
      </w:pPr>
      <w:r>
        <w:rPr>
          <w:rFonts w:ascii="Times New Roman"/>
          <w:b w:val="false"/>
          <w:i w:val="false"/>
          <w:color w:val="000000"/>
          <w:sz w:val="28"/>
        </w:rPr>
        <w:t>
      Басшының Т.А.Ә. _________________________ Қолы ___________________</w:t>
      </w:r>
      <w:r>
        <w:br/>
      </w:r>
      <w:r>
        <w:rPr>
          <w:rFonts w:ascii="Times New Roman"/>
          <w:b w:val="false"/>
          <w:i w:val="false"/>
          <w:color w:val="000000"/>
          <w:sz w:val="28"/>
        </w:rPr>
        <w:t xml:space="preserve">
      </w:t>
      </w:r>
      <w:r>
        <w:rPr>
          <w:rFonts w:ascii="Times New Roman"/>
          <w:b w:val="false"/>
          <w:i w:val="false"/>
          <w:color w:val="000000"/>
          <w:sz w:val="28"/>
        </w:rPr>
        <w:t>Ақпаратты ұсыну мерзімі – апта сайын Шығыс Қазақстан облысы ауыл шаруашылығы басқармасына және аудандар (облыстық маңызы бар қалалар) әкімдіктеріне.</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 сәуірдегі</w:t>
            </w:r>
            <w:r>
              <w:br/>
            </w:r>
            <w:r>
              <w:rPr>
                <w:rFonts w:ascii="Times New Roman"/>
                <w:b w:val="false"/>
                <w:i w:val="false"/>
                <w:color w:val="000000"/>
                <w:sz w:val="20"/>
              </w:rPr>
              <w:t>№79 қаулысына 5 қосымша</w:t>
            </w:r>
          </w:p>
        </w:tc>
      </w:tr>
    </w:tbl>
    <w:bookmarkStart w:name="z110" w:id="40"/>
    <w:p>
      <w:pPr>
        <w:spacing w:after="0"/>
        <w:ind w:left="0"/>
        <w:jc w:val="left"/>
      </w:pPr>
      <w:r>
        <w:rPr>
          <w:rFonts w:ascii="Times New Roman"/>
          <w:b/>
          <w:i w:val="false"/>
          <w:color w:val="000000"/>
        </w:rPr>
        <w:t xml:space="preserve"> Бақылау функцияларын жүзеге асыруға қажетті ақпаратты сақтандырушының, өзара сақтандыру қоғамының және агенттің ұсыну нысаны мен мерзімдері </w:t>
      </w:r>
    </w:p>
    <w:bookmarkEnd w:id="40"/>
    <w:bookmarkStart w:name="z111" w:id="41"/>
    <w:p>
      <w:pPr>
        <w:spacing w:after="0"/>
        <w:ind w:left="0"/>
        <w:jc w:val="left"/>
      </w:pPr>
      <w:r>
        <w:rPr>
          <w:rFonts w:ascii="Times New Roman"/>
          <w:b/>
          <w:i w:val="false"/>
          <w:color w:val="000000"/>
        </w:rPr>
        <w:t xml:space="preserve"> Сақтандыру жағдайлары туралы аудандар (облыстық маңызы бар қалалар) және сақтанушылар бойынша 20___ жылғы "____" _____________жағдай бойынша ақпарат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3281"/>
        <w:gridCol w:w="2111"/>
        <w:gridCol w:w="1151"/>
        <w:gridCol w:w="1151"/>
        <w:gridCol w:w="1151"/>
        <w:gridCol w:w="1152"/>
        <w:gridCol w:w="1152"/>
      </w:tblGrid>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2"/>
          <w:p>
            <w:pPr>
              <w:spacing w:after="20"/>
              <w:ind w:left="20"/>
              <w:jc w:val="both"/>
            </w:pPr>
            <w:r>
              <w:rPr>
                <w:rFonts w:ascii="Times New Roman"/>
                <w:b w:val="false"/>
                <w:i w:val="false"/>
                <w:color w:val="000000"/>
                <w:sz w:val="20"/>
              </w:rPr>
              <w:t>
№</w:t>
            </w:r>
          </w:p>
          <w:bookmarkEnd w:id="42"/>
        </w:tc>
        <w:tc>
          <w:tcPr>
            <w:tcW w:w="3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егіс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егіс алаңы, га</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табиғат құбылысы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3"/>
          <w:p>
            <w:pPr>
              <w:spacing w:after="20"/>
              <w:ind w:left="20"/>
              <w:jc w:val="both"/>
            </w:pPr>
            <w:r>
              <w:rPr>
                <w:rFonts w:ascii="Times New Roman"/>
                <w:b w:val="false"/>
                <w:i w:val="false"/>
                <w:color w:val="000000"/>
                <w:sz w:val="20"/>
              </w:rPr>
              <w:t>
1</w:t>
            </w:r>
          </w:p>
          <w:bookmarkEnd w:id="43"/>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бойынша жиыны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44"/>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2621"/>
        <w:gridCol w:w="1846"/>
        <w:gridCol w:w="1846"/>
        <w:gridCol w:w="1846"/>
        <w:gridCol w:w="2182"/>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5"/>
          <w:p>
            <w:pPr>
              <w:spacing w:after="20"/>
              <w:ind w:left="20"/>
              <w:jc w:val="both"/>
            </w:pPr>
            <w:r>
              <w:rPr>
                <w:rFonts w:ascii="Times New Roman"/>
                <w:b w:val="false"/>
                <w:i w:val="false"/>
                <w:color w:val="000000"/>
                <w:sz w:val="20"/>
              </w:rPr>
              <w:t>
Зерттеп-қарауға түскен барлық өтініштер</w:t>
            </w:r>
          </w:p>
          <w:bookmarkEnd w:id="45"/>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зерттеп-қарау актілерінің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немесе өзара сақтандыру қоғамына сақтандыру төлемін жүргізу туралы өтініштердің саны, бірлік</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төлемдерінің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қарауда жатқаны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6"/>
          <w:p>
            <w:pPr>
              <w:spacing w:after="20"/>
              <w:ind w:left="20"/>
              <w:jc w:val="both"/>
            </w:pPr>
            <w:r>
              <w:rPr>
                <w:rFonts w:ascii="Times New Roman"/>
                <w:b w:val="false"/>
                <w:i w:val="false"/>
                <w:color w:val="000000"/>
                <w:sz w:val="20"/>
              </w:rPr>
              <w:t>
9</w:t>
            </w:r>
          </w:p>
          <w:bookmarkEnd w:id="46"/>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Басшының Т.А.Ә._________________________ Қолы ___________________</w:t>
      </w:r>
      <w:r>
        <w:br/>
      </w:r>
      <w:r>
        <w:rPr>
          <w:rFonts w:ascii="Times New Roman"/>
          <w:b w:val="false"/>
          <w:i w:val="false"/>
          <w:color w:val="000000"/>
          <w:sz w:val="28"/>
        </w:rPr>
        <w:t xml:space="preserve">
      </w:t>
      </w:r>
      <w:r>
        <w:rPr>
          <w:rFonts w:ascii="Times New Roman"/>
          <w:b w:val="false"/>
          <w:i w:val="false"/>
          <w:color w:val="000000"/>
          <w:sz w:val="28"/>
        </w:rPr>
        <w:t>Ақпаратты ұсыну мерзімі – апта сайын сақтандырушы және өзара сақтандыру қоғамы агентке және аудандар (облыстық маңызы бар қалалар) әкімдіктеріне, апта сайын агент Шығыс Қазақстан облысы ауыл шаруашылығы басқармасына және аудандар (облыстық маңызы бар қалалар) әкімдіктеріне.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 сәуірдегі</w:t>
            </w:r>
            <w:r>
              <w:br/>
            </w:r>
            <w:r>
              <w:rPr>
                <w:rFonts w:ascii="Times New Roman"/>
                <w:b w:val="false"/>
                <w:i w:val="false"/>
                <w:color w:val="000000"/>
                <w:sz w:val="20"/>
              </w:rPr>
              <w:t>№79 қаулысына 6 қосымша</w:t>
            </w:r>
          </w:p>
        </w:tc>
      </w:tr>
    </w:tbl>
    <w:bookmarkStart w:name="z132" w:id="47"/>
    <w:p>
      <w:pPr>
        <w:spacing w:after="0"/>
        <w:ind w:left="0"/>
        <w:jc w:val="left"/>
      </w:pPr>
      <w:r>
        <w:rPr>
          <w:rFonts w:ascii="Times New Roman"/>
          <w:b/>
          <w:i w:val="false"/>
          <w:color w:val="000000"/>
        </w:rPr>
        <w:t xml:space="preserve"> Бақылау функцияларын жүзеге асыруға қажетті ақпаратты сақтандырушының, өзара сақтандыру қоғамының және агенттің ұсыну нысаны мен мерзімдері </w:t>
      </w:r>
    </w:p>
    <w:bookmarkEnd w:id="47"/>
    <w:bookmarkStart w:name="z133" w:id="48"/>
    <w:p>
      <w:pPr>
        <w:spacing w:after="0"/>
        <w:ind w:left="0"/>
        <w:jc w:val="left"/>
      </w:pPr>
      <w:r>
        <w:rPr>
          <w:rFonts w:ascii="Times New Roman"/>
          <w:b/>
          <w:i w:val="false"/>
          <w:color w:val="000000"/>
        </w:rPr>
        <w:t xml:space="preserve"> 20___ жылы жасалған өсімдік шаруашылығындағы міндетті сақтандыру шарттары бойынша аудандар (облыстық маңызы бар қалалар) бойынша 20___ жылғы "____" _____________жағдай бойынша сақтандыру жағдайлары туралы анықтама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3682"/>
        <w:gridCol w:w="2182"/>
        <w:gridCol w:w="990"/>
        <w:gridCol w:w="990"/>
        <w:gridCol w:w="1460"/>
        <w:gridCol w:w="1460"/>
      </w:tblGrid>
      <w:tr>
        <w:trPr>
          <w:trHeight w:val="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9"/>
          <w:p>
            <w:pPr>
              <w:spacing w:after="20"/>
              <w:ind w:left="20"/>
              <w:jc w:val="both"/>
            </w:pPr>
            <w:r>
              <w:rPr>
                <w:rFonts w:ascii="Times New Roman"/>
                <w:b w:val="false"/>
                <w:i w:val="false"/>
                <w:color w:val="000000"/>
                <w:sz w:val="20"/>
              </w:rPr>
              <w:t>
р/с№</w:t>
            </w:r>
          </w:p>
          <w:bookmarkEnd w:id="49"/>
        </w:tc>
        <w:tc>
          <w:tcPr>
            <w:tcW w:w="3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атауы/ аудандар (облыстық маңызы бар қалалар) атауы</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Зерттеп-қарауға түскен барлық өтініштер,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зерттеу актілерінің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Сақтандырушыға немесе өзара сақтандыру қоғамына және сақтанушыға жүргізілген сақтандыру төлемдері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0"/>
          <w:p>
            <w:pPr>
              <w:spacing w:after="20"/>
              <w:ind w:left="20"/>
              <w:jc w:val="both"/>
            </w:pPr>
            <w:r>
              <w:rPr>
                <w:rFonts w:ascii="Times New Roman"/>
                <w:b w:val="false"/>
                <w:i w:val="false"/>
                <w:color w:val="000000"/>
                <w:sz w:val="20"/>
              </w:rPr>
              <w:t>
1</w:t>
            </w:r>
          </w:p>
          <w:bookmarkEnd w:id="50"/>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1"/>
          <w:p>
            <w:pPr>
              <w:spacing w:after="20"/>
              <w:ind w:left="20"/>
              <w:jc w:val="both"/>
            </w:pPr>
            <w:r>
              <w:rPr>
                <w:rFonts w:ascii="Times New Roman"/>
                <w:b w:val="false"/>
                <w:i w:val="false"/>
                <w:color w:val="000000"/>
                <w:sz w:val="20"/>
              </w:rPr>
              <w:t>
Сақтандыру ұйымының немесе өзара сақтандыру қоғамының атауы</w:t>
            </w:r>
          </w:p>
          <w:bookmarkEnd w:id="51"/>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2"/>
          <w:p>
            <w:pPr>
              <w:spacing w:after="20"/>
              <w:ind w:left="20"/>
              <w:jc w:val="both"/>
            </w:pPr>
            <w:r>
              <w:rPr>
                <w:rFonts w:ascii="Times New Roman"/>
                <w:b w:val="false"/>
                <w:i w:val="false"/>
                <w:color w:val="000000"/>
                <w:sz w:val="20"/>
              </w:rPr>
              <w:t>
1</w:t>
            </w:r>
          </w:p>
          <w:bookmarkEnd w:id="52"/>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3"/>
          <w:p>
            <w:pPr>
              <w:spacing w:after="20"/>
              <w:ind w:left="20"/>
              <w:jc w:val="both"/>
            </w:pPr>
            <w:r>
              <w:rPr>
                <w:rFonts w:ascii="Times New Roman"/>
                <w:b w:val="false"/>
                <w:i w:val="false"/>
                <w:color w:val="000000"/>
                <w:sz w:val="20"/>
              </w:rPr>
              <w:t>
2</w:t>
            </w:r>
          </w:p>
          <w:bookmarkEnd w:id="53"/>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4"/>
          <w:p>
            <w:pPr>
              <w:spacing w:after="20"/>
              <w:ind w:left="20"/>
              <w:jc w:val="both"/>
            </w:pPr>
            <w:r>
              <w:rPr>
                <w:rFonts w:ascii="Times New Roman"/>
                <w:b w:val="false"/>
                <w:i w:val="false"/>
                <w:color w:val="000000"/>
                <w:sz w:val="20"/>
              </w:rPr>
              <w:t>
3</w:t>
            </w:r>
          </w:p>
          <w:bookmarkEnd w:id="54"/>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5"/>
          <w:p>
            <w:pPr>
              <w:spacing w:after="20"/>
              <w:ind w:left="20"/>
              <w:jc w:val="both"/>
            </w:pPr>
            <w:r>
              <w:rPr>
                <w:rFonts w:ascii="Times New Roman"/>
                <w:b w:val="false"/>
                <w:i w:val="false"/>
                <w:color w:val="000000"/>
                <w:sz w:val="20"/>
              </w:rPr>
              <w:t>
4</w:t>
            </w:r>
          </w:p>
          <w:bookmarkEnd w:id="55"/>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6"/>
          <w:p>
            <w:pPr>
              <w:spacing w:after="20"/>
              <w:ind w:left="20"/>
              <w:jc w:val="both"/>
            </w:pPr>
            <w:r>
              <w:rPr>
                <w:rFonts w:ascii="Times New Roman"/>
                <w:b w:val="false"/>
                <w:i w:val="false"/>
                <w:color w:val="000000"/>
                <w:sz w:val="20"/>
              </w:rPr>
              <w:t>
5</w:t>
            </w:r>
          </w:p>
          <w:bookmarkEnd w:id="56"/>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7"/>
          <w:p>
            <w:pPr>
              <w:spacing w:after="20"/>
              <w:ind w:left="20"/>
              <w:jc w:val="both"/>
            </w:pPr>
            <w:r>
              <w:rPr>
                <w:rFonts w:ascii="Times New Roman"/>
                <w:b w:val="false"/>
                <w:i w:val="false"/>
                <w:color w:val="000000"/>
                <w:sz w:val="20"/>
              </w:rPr>
              <w:t>
6</w:t>
            </w:r>
          </w:p>
          <w:bookmarkEnd w:id="57"/>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8"/>
          <w:p>
            <w:pPr>
              <w:spacing w:after="20"/>
              <w:ind w:left="20"/>
              <w:jc w:val="both"/>
            </w:pPr>
            <w:r>
              <w:rPr>
                <w:rFonts w:ascii="Times New Roman"/>
                <w:b w:val="false"/>
                <w:i w:val="false"/>
                <w:color w:val="000000"/>
                <w:sz w:val="20"/>
              </w:rPr>
              <w:t>
7</w:t>
            </w:r>
          </w:p>
          <w:bookmarkEnd w:id="58"/>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9"/>
          <w:p>
            <w:pPr>
              <w:spacing w:after="20"/>
              <w:ind w:left="20"/>
              <w:jc w:val="both"/>
            </w:pPr>
            <w:r>
              <w:rPr>
                <w:rFonts w:ascii="Times New Roman"/>
                <w:b w:val="false"/>
                <w:i w:val="false"/>
                <w:color w:val="000000"/>
                <w:sz w:val="20"/>
              </w:rPr>
              <w:t>
8</w:t>
            </w:r>
          </w:p>
          <w:bookmarkEnd w:id="59"/>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0"/>
          <w:p>
            <w:pPr>
              <w:spacing w:after="20"/>
              <w:ind w:left="20"/>
              <w:jc w:val="both"/>
            </w:pPr>
            <w:r>
              <w:rPr>
                <w:rFonts w:ascii="Times New Roman"/>
                <w:b w:val="false"/>
                <w:i w:val="false"/>
                <w:color w:val="000000"/>
                <w:sz w:val="20"/>
              </w:rPr>
              <w:t>
9</w:t>
            </w:r>
          </w:p>
          <w:bookmarkEnd w:id="60"/>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1"/>
          <w:p>
            <w:pPr>
              <w:spacing w:after="20"/>
              <w:ind w:left="20"/>
              <w:jc w:val="both"/>
            </w:pPr>
            <w:r>
              <w:rPr>
                <w:rFonts w:ascii="Times New Roman"/>
                <w:b w:val="false"/>
                <w:i w:val="false"/>
                <w:color w:val="000000"/>
                <w:sz w:val="20"/>
              </w:rPr>
              <w:t>
10</w:t>
            </w:r>
          </w:p>
          <w:bookmarkEnd w:id="61"/>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2"/>
          <w:p>
            <w:pPr>
              <w:spacing w:after="20"/>
              <w:ind w:left="20"/>
              <w:jc w:val="both"/>
            </w:pPr>
            <w:r>
              <w:rPr>
                <w:rFonts w:ascii="Times New Roman"/>
                <w:b w:val="false"/>
                <w:i w:val="false"/>
                <w:color w:val="000000"/>
                <w:sz w:val="20"/>
              </w:rPr>
              <w:t>
11</w:t>
            </w:r>
          </w:p>
          <w:bookmarkEnd w:id="62"/>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3"/>
          <w:p>
            <w:pPr>
              <w:spacing w:after="20"/>
              <w:ind w:left="20"/>
              <w:jc w:val="both"/>
            </w:pPr>
            <w:r>
              <w:rPr>
                <w:rFonts w:ascii="Times New Roman"/>
                <w:b w:val="false"/>
                <w:i w:val="false"/>
                <w:color w:val="000000"/>
                <w:sz w:val="20"/>
              </w:rPr>
              <w:t>
12</w:t>
            </w:r>
          </w:p>
          <w:bookmarkEnd w:id="63"/>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4"/>
          <w:p>
            <w:pPr>
              <w:spacing w:after="20"/>
              <w:ind w:left="20"/>
              <w:jc w:val="both"/>
            </w:pPr>
            <w:r>
              <w:rPr>
                <w:rFonts w:ascii="Times New Roman"/>
                <w:b w:val="false"/>
                <w:i w:val="false"/>
                <w:color w:val="000000"/>
                <w:sz w:val="20"/>
              </w:rPr>
              <w:t>
13</w:t>
            </w:r>
          </w:p>
          <w:bookmarkEnd w:id="64"/>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5"/>
          <w:p>
            <w:pPr>
              <w:spacing w:after="20"/>
              <w:ind w:left="20"/>
              <w:jc w:val="both"/>
            </w:pPr>
            <w:r>
              <w:rPr>
                <w:rFonts w:ascii="Times New Roman"/>
                <w:b w:val="false"/>
                <w:i w:val="false"/>
                <w:color w:val="000000"/>
                <w:sz w:val="20"/>
              </w:rPr>
              <w:t>
14</w:t>
            </w:r>
          </w:p>
          <w:bookmarkEnd w:id="65"/>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6"/>
          <w:p>
            <w:pPr>
              <w:spacing w:after="20"/>
              <w:ind w:left="20"/>
              <w:jc w:val="both"/>
            </w:pPr>
            <w:r>
              <w:rPr>
                <w:rFonts w:ascii="Times New Roman"/>
                <w:b w:val="false"/>
                <w:i w:val="false"/>
                <w:color w:val="000000"/>
                <w:sz w:val="20"/>
              </w:rPr>
              <w:t>
15</w:t>
            </w:r>
          </w:p>
          <w:bookmarkEnd w:id="66"/>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7"/>
          <w:p>
            <w:pPr>
              <w:spacing w:after="20"/>
              <w:ind w:left="20"/>
              <w:jc w:val="both"/>
            </w:pPr>
            <w:r>
              <w:rPr>
                <w:rFonts w:ascii="Times New Roman"/>
                <w:b w:val="false"/>
                <w:i w:val="false"/>
                <w:color w:val="000000"/>
                <w:sz w:val="20"/>
              </w:rPr>
              <w:t>
16</w:t>
            </w:r>
          </w:p>
          <w:bookmarkEnd w:id="67"/>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8"/>
          <w:p>
            <w:pPr>
              <w:spacing w:after="20"/>
              <w:ind w:left="20"/>
              <w:jc w:val="both"/>
            </w:pPr>
            <w:r>
              <w:rPr>
                <w:rFonts w:ascii="Times New Roman"/>
                <w:b w:val="false"/>
                <w:i w:val="false"/>
                <w:color w:val="000000"/>
                <w:sz w:val="20"/>
              </w:rPr>
              <w:t>
17</w:t>
            </w:r>
          </w:p>
          <w:bookmarkEnd w:id="68"/>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69"/>
          <w:p>
            <w:pPr>
              <w:spacing w:after="20"/>
              <w:ind w:left="20"/>
              <w:jc w:val="both"/>
            </w:pPr>
            <w:r>
              <w:rPr>
                <w:rFonts w:ascii="Times New Roman"/>
                <w:b w:val="false"/>
                <w:i w:val="false"/>
                <w:color w:val="000000"/>
                <w:sz w:val="20"/>
              </w:rPr>
              <w:t>
Сақтандыру ұйымының немесе өзара сақтандыру қоғамының атауы</w:t>
            </w:r>
          </w:p>
          <w:bookmarkEnd w:id="69"/>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0"/>
          <w:p>
            <w:pPr>
              <w:spacing w:after="20"/>
              <w:ind w:left="20"/>
              <w:jc w:val="both"/>
            </w:pPr>
            <w:r>
              <w:rPr>
                <w:rFonts w:ascii="Times New Roman"/>
                <w:b w:val="false"/>
                <w:i w:val="false"/>
                <w:color w:val="000000"/>
                <w:sz w:val="20"/>
              </w:rPr>
              <w:t>
1</w:t>
            </w:r>
          </w:p>
          <w:bookmarkEnd w:id="70"/>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1"/>
          <w:p>
            <w:pPr>
              <w:spacing w:after="20"/>
              <w:ind w:left="20"/>
              <w:jc w:val="both"/>
            </w:pPr>
            <w:r>
              <w:rPr>
                <w:rFonts w:ascii="Times New Roman"/>
                <w:b w:val="false"/>
                <w:i w:val="false"/>
                <w:color w:val="000000"/>
                <w:sz w:val="20"/>
              </w:rPr>
              <w:t>
2</w:t>
            </w:r>
          </w:p>
          <w:bookmarkEnd w:id="71"/>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2"/>
          <w:p>
            <w:pPr>
              <w:spacing w:after="20"/>
              <w:ind w:left="20"/>
              <w:jc w:val="both"/>
            </w:pPr>
            <w:r>
              <w:rPr>
                <w:rFonts w:ascii="Times New Roman"/>
                <w:b w:val="false"/>
                <w:i w:val="false"/>
                <w:color w:val="000000"/>
                <w:sz w:val="20"/>
              </w:rPr>
              <w:t>
3</w:t>
            </w:r>
          </w:p>
          <w:bookmarkEnd w:id="72"/>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3"/>
          <w:p>
            <w:pPr>
              <w:spacing w:after="20"/>
              <w:ind w:left="20"/>
              <w:jc w:val="both"/>
            </w:pPr>
            <w:r>
              <w:rPr>
                <w:rFonts w:ascii="Times New Roman"/>
                <w:b w:val="false"/>
                <w:i w:val="false"/>
                <w:color w:val="000000"/>
                <w:sz w:val="20"/>
              </w:rPr>
              <w:t>
4</w:t>
            </w:r>
          </w:p>
          <w:bookmarkEnd w:id="73"/>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Осылайша бұдан әрі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компаниялары бойынша жиыны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74"/>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8"/>
        <w:gridCol w:w="4527"/>
        <w:gridCol w:w="4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5"/>
          <w:p>
            <w:pPr>
              <w:spacing w:after="20"/>
              <w:ind w:left="20"/>
              <w:jc w:val="both"/>
            </w:pPr>
            <w:r>
              <w:rPr>
                <w:rFonts w:ascii="Times New Roman"/>
                <w:b w:val="false"/>
                <w:i w:val="false"/>
                <w:color w:val="000000"/>
                <w:sz w:val="20"/>
              </w:rPr>
              <w:t>
Агенттің сақтандырушыға немесе өзара сақтандыру қоғамына сақтандыру төлемдерін ішінара өтегені</w:t>
            </w:r>
          </w:p>
          <w:bookmarkEnd w:id="75"/>
        </w:tc>
        <w:tc>
          <w:tcPr>
            <w:tcW w:w="4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6"/>
          <w:p>
            <w:pPr>
              <w:spacing w:after="20"/>
              <w:ind w:left="20"/>
              <w:jc w:val="both"/>
            </w:pPr>
            <w:r>
              <w:rPr>
                <w:rFonts w:ascii="Times New Roman"/>
                <w:b w:val="false"/>
                <w:i w:val="false"/>
                <w:color w:val="000000"/>
                <w:sz w:val="20"/>
              </w:rPr>
              <w:t>
саны, бірлік</w:t>
            </w:r>
          </w:p>
          <w:bookmarkEnd w:id="76"/>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7"/>
          <w:p>
            <w:pPr>
              <w:spacing w:after="20"/>
              <w:ind w:left="20"/>
              <w:jc w:val="both"/>
            </w:pPr>
            <w:r>
              <w:rPr>
                <w:rFonts w:ascii="Times New Roman"/>
                <w:b w:val="false"/>
                <w:i w:val="false"/>
                <w:color w:val="000000"/>
                <w:sz w:val="20"/>
              </w:rPr>
              <w:t>
8</w:t>
            </w:r>
          </w:p>
          <w:bookmarkEnd w:id="77"/>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Басшының Т.А.Ә._____________________________Қолы ___________________</w:t>
      </w:r>
      <w:r>
        <w:br/>
      </w:r>
      <w:r>
        <w:rPr>
          <w:rFonts w:ascii="Times New Roman"/>
          <w:b w:val="false"/>
          <w:i w:val="false"/>
          <w:color w:val="000000"/>
          <w:sz w:val="28"/>
        </w:rPr>
        <w:t xml:space="preserve">
      </w:t>
      </w:r>
      <w:r>
        <w:rPr>
          <w:rFonts w:ascii="Times New Roman"/>
          <w:b w:val="false"/>
          <w:i w:val="false"/>
          <w:color w:val="000000"/>
          <w:sz w:val="28"/>
        </w:rPr>
        <w:t>Ақпаратты ұсыну мерзімі – апта сайын сақтандырушы және өзара сақтандыру қоғамы агентке және аудандар (облыстық маңызы бар қалалар) әкімдіктеріне, апта сайын агент Шығыс Қазақстан облысы ауыл шаруашылығы басқармасына және аудандар (облыстық маңызы бар қалалар) әкімдіктеріне.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