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e38e" w14:textId="bffe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27 наурыздағы № 39/6-05 шешімі. Оңтүстік Қазақстан облысының Әділет департаментінде 2015 жылғы 15 сәуірде № 3130 болып тіркелді. Күшi жойылды - Оңтүстiк Қазақстан облысы Түлкiбас аудандық мәслихатының 2016 жылғы 3 наурыздағы № 49/4-05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Түлкiбас аудандық мәслихатының 20.01.2016 № 49/4-05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азаматтардың құқықтары мен бостандықтарын, қоғамдық қауіпсіздікті, көліктің, инфрақұрылым объектілерінің толассыз жұмыс істеуін, жасыл- желектер мен шағын сәулет нысандарының сақталуын қамтамасыз ету мақсатында,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Түлкібас ауданының аумағында жиналыстар, митингілер, шерулер, пикеттер және демонстрацияларды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С.Қалдыкөзов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2015 жылғы 27 наурыздағы № 39/6-05</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Түлкібас ауданының аумағында жиналыстар, митингілер, шерулер, пикеттер және демонстрациялар өткізу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өткізудің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Түлкібас ауданының аумағында жиналыстар, митингілер, шерулер, пикеттер және демонстрациялар өткізу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Жиналыс, митинг, шеру, пикет немесе демонстрация өткізу Түлкібас ауданы әкімдігіне өтініш беріледі.</w:t>
      </w:r>
      <w:r>
        <w:br/>
      </w:r>
      <w:r>
        <w:rPr>
          <w:rFonts w:ascii="Times New Roman"/>
          <w:b w:val="false"/>
          <w:i w:val="false"/>
          <w:color w:val="000000"/>
          <w:sz w:val="28"/>
        </w:rPr>
        <w:t>
      </w:t>
      </w:r>
      <w:r>
        <w:rPr>
          <w:rFonts w:ascii="Times New Roman"/>
          <w:b w:val="false"/>
          <w:i w:val="false"/>
          <w:color w:val="000000"/>
          <w:sz w:val="28"/>
        </w:rPr>
        <w:t>3.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r>
        <w:br/>
      </w:r>
      <w:r>
        <w:rPr>
          <w:rFonts w:ascii="Times New Roman"/>
          <w:b w:val="false"/>
          <w:i w:val="false"/>
          <w:color w:val="000000"/>
          <w:sz w:val="28"/>
        </w:rPr>
        <w:t>
      </w:t>
      </w:r>
      <w:r>
        <w:rPr>
          <w:rFonts w:ascii="Times New Roman"/>
          <w:b w:val="false"/>
          <w:i w:val="false"/>
          <w:color w:val="000000"/>
          <w:sz w:val="28"/>
        </w:rPr>
        <w:t>4.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Түлкібас ауданы әкімдігінде тіркелген күнінен бастап есептеледі.</w:t>
      </w:r>
      <w:r>
        <w:br/>
      </w:r>
      <w:r>
        <w:rPr>
          <w:rFonts w:ascii="Times New Roman"/>
          <w:b w:val="false"/>
          <w:i w:val="false"/>
          <w:color w:val="000000"/>
          <w:sz w:val="28"/>
        </w:rPr>
        <w:t>
      </w:t>
      </w:r>
      <w:r>
        <w:rPr>
          <w:rFonts w:ascii="Times New Roman"/>
          <w:b w:val="false"/>
          <w:i w:val="false"/>
          <w:color w:val="000000"/>
          <w:sz w:val="28"/>
        </w:rPr>
        <w:t>5. Түлкібас ауданы әкімдігіне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 ұсынады.</w:t>
      </w:r>
      <w:r>
        <w:br/>
      </w:r>
      <w:r>
        <w:rPr>
          <w:rFonts w:ascii="Times New Roman"/>
          <w:b w:val="false"/>
          <w:i w:val="false"/>
          <w:color w:val="000000"/>
          <w:sz w:val="28"/>
        </w:rPr>
        <w:t>
      </w:t>
      </w:r>
      <w:r>
        <w:rPr>
          <w:rFonts w:ascii="Times New Roman"/>
          <w:b w:val="false"/>
          <w:i w:val="false"/>
          <w:color w:val="000000"/>
          <w:sz w:val="28"/>
        </w:rPr>
        <w:t>6. Аудан әкімдігі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r>
        <w:br/>
      </w:r>
      <w:r>
        <w:rPr>
          <w:rFonts w:ascii="Times New Roman"/>
          <w:b w:val="false"/>
          <w:i w:val="false"/>
          <w:color w:val="000000"/>
          <w:sz w:val="28"/>
        </w:rPr>
        <w:t>
      </w:t>
      </w:r>
      <w:r>
        <w:rPr>
          <w:rFonts w:ascii="Times New Roman"/>
          <w:b w:val="false"/>
          <w:i w:val="false"/>
          <w:color w:val="000000"/>
          <w:sz w:val="28"/>
        </w:rPr>
        <w:t>7.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 қажет.</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ұйымдастыру мен өткізудегі жауапкершілік</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Уәкілдер (ұйымдастырушылар) осы тәртіпте көзделген нормаларды бұзғаны үшін заңда белгіленген тәртіп бойынша жауап береді.</w:t>
      </w:r>
      <w:r>
        <w:br/>
      </w:r>
      <w:r>
        <w:rPr>
          <w:rFonts w:ascii="Times New Roman"/>
          <w:b w:val="false"/>
          <w:i w:val="false"/>
          <w:color w:val="000000"/>
          <w:sz w:val="28"/>
        </w:rPr>
        <w:t>
      </w:t>
      </w:r>
      <w:r>
        <w:rPr>
          <w:rFonts w:ascii="Times New Roman"/>
          <w:b w:val="false"/>
          <w:i w:val="false"/>
          <w:color w:val="000000"/>
          <w:sz w:val="28"/>
        </w:rPr>
        <w:t>9.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