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d251" w14:textId="b44d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2015 жылғы 11 маусымдағы № 266 қаулысы. Оңтүстік Қазақстан облысының Әділет департаментінде 2015 жылғы 16 шілдеде № 3243 болып тіркелді. Күшi жойылды - Оңтүстiк Қазақстан облысы Төлеби ауданы әкiмдiгiнiң 2016 жылғы 18 мамырдағы № 166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Төлеби ауданы әкiмдiгiнiң 18.05.2016 № 166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31 бабының </w:t>
      </w:r>
      <w:r>
        <w:rPr>
          <w:rFonts w:ascii="Times New Roman"/>
          <w:b w:val="false"/>
          <w:i w:val="false"/>
          <w:color w:val="000000"/>
          <w:sz w:val="28"/>
        </w:rPr>
        <w:t>2 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Үкіметінің 2001 жылғы 24 сәуірдегі № 546 </w:t>
      </w:r>
      <w:r>
        <w:rPr>
          <w:rFonts w:ascii="Times New Roman"/>
          <w:b w:val="false"/>
          <w:i w:val="false"/>
          <w:color w:val="000000"/>
          <w:sz w:val="28"/>
        </w:rPr>
        <w:t>қаулысына</w:t>
      </w:r>
      <w:r>
        <w:rPr>
          <w:rFonts w:ascii="Times New Roman"/>
          <w:b w:val="false"/>
          <w:i w:val="false"/>
          <w:color w:val="000000"/>
          <w:sz w:val="28"/>
        </w:rPr>
        <w:t xml:space="preserve"> сәйкес, Төлеби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Төлеби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Төлеби ауданы әкімі аппаратының басшысы С.Бекмұрзаевқа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А.Тургумбеков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2015 жылғы 11 маусымдағы</w:t>
            </w:r>
            <w:r>
              <w:br/>
            </w:r>
            <w:r>
              <w:rPr>
                <w:rFonts w:ascii="Times New Roman"/>
                <w:b w:val="false"/>
                <w:i w:val="false"/>
                <w:color w:val="000000"/>
                <w:sz w:val="20"/>
              </w:rPr>
              <w:t>№ 266 қаулысымен бекiтiлген</w:t>
            </w:r>
          </w:p>
        </w:tc>
      </w:tr>
    </w:tbl>
    <w:bookmarkStart w:name="z6" w:id="0"/>
    <w:p>
      <w:pPr>
        <w:spacing w:after="0"/>
        <w:ind w:left="0"/>
        <w:jc w:val="left"/>
      </w:pPr>
      <w:r>
        <w:rPr>
          <w:rFonts w:ascii="Times New Roman"/>
          <w:b/>
          <w:i w:val="false"/>
          <w:color w:val="000000"/>
        </w:rPr>
        <w:t xml:space="preserve"> Төлеби ауданы әкiмдігінің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ауданы әкiмдігі (бұдан әрi - әкiмдік) Қазақстан Республикасы атқарушы органдарының бiртұтас жүйесiне кiредi, атқарушы биліктiң жалпы мемлекеттiк саясатын тиiстi аумақты дамыту мүдделерiмен және қажеттiлiгiмен үйлестіру жүргiзудi қамтамасыз етедi.</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Әкiм әкiмдік мүшелерiнiң санын айқындайды.</w:t>
      </w:r>
      <w:r>
        <w:br/>
      </w:r>
      <w:r>
        <w:rPr>
          <w:rFonts w:ascii="Times New Roman"/>
          <w:b w:val="false"/>
          <w:i w:val="false"/>
          <w:color w:val="000000"/>
          <w:sz w:val="28"/>
        </w:rPr>
        <w:t>
      Әкiм әкiмдіктің дербес құрамын айқындайды және аудандық мәслихаттың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4. Әкiмдіктің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xml:space="preserve">
      Аппарат басшысы аппарат қызметкерлерінің ішінен жауаптыны белгілейді, оған аппараттың құрылымдық бөлімдері, атқарушы органдар және өзге де мемлекеттік органдар мен ұйымдардың, мекемелердің әкімдіктің мәжілістеріне осы </w:t>
      </w:r>
      <w:r>
        <w:rPr>
          <w:rFonts w:ascii="Times New Roman"/>
          <w:b w:val="false"/>
          <w:i w:val="false"/>
          <w:color w:val="000000"/>
          <w:sz w:val="28"/>
        </w:rPr>
        <w:t>Регламентке</w:t>
      </w:r>
      <w:r>
        <w:rPr>
          <w:rFonts w:ascii="Times New Roman"/>
          <w:b w:val="false"/>
          <w:i w:val="false"/>
          <w:color w:val="000000"/>
          <w:sz w:val="28"/>
        </w:rPr>
        <w:t xml:space="preserve"> сәйкес құжаттарды дайындау кезіндегі іс-әрекеттерін үйлестіру, әкімдіктің мүшелерін олармен уақтылы қамтамасыз ету міндеттері жүктеледі (бұдан әрі әкімдік хатшысы).</w:t>
      </w:r>
      <w:r>
        <w:br/>
      </w:r>
      <w:r>
        <w:rPr>
          <w:rFonts w:ascii="Times New Roman"/>
          <w:b w:val="false"/>
          <w:i w:val="false"/>
          <w:color w:val="000000"/>
          <w:sz w:val="28"/>
        </w:rPr>
        <w:t>
      </w:t>
      </w:r>
      <w:r>
        <w:rPr>
          <w:rFonts w:ascii="Times New Roman"/>
          <w:b w:val="false"/>
          <w:i w:val="false"/>
          <w:color w:val="000000"/>
          <w:sz w:val="28"/>
        </w:rPr>
        <w:t xml:space="preserve">5. Әкiмдік іс қағаздарын жүргiзу және әкiмдікке түсетiн хат-хабарларды өңдеу аппаратқа жүктеледi және "Әкiмшiлiк рәсiмдер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аудан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6.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7. Аппарат әкiмдік мүшелерiнiң және жергілікті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Әкімдіктің мәжiлiстерiнде қарауға жоспарланатын мәселелердiң тiзбесiн әкiм бекiтедi.</w:t>
      </w:r>
      <w:r>
        <w:br/>
      </w: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3. Әкiмдік мәжiлiстерiн дайындау және өткiзу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Әкiмдік мәжiлiстерi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9.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10. Әкiмдік мәжiлiстерi, әдетте, ашық болады және мемлекеттiк тілде және (немесе) орыс тiлiнде жүргiзiледi.</w:t>
      </w:r>
      <w:r>
        <w:br/>
      </w:r>
      <w:r>
        <w:rPr>
          <w:rFonts w:ascii="Times New Roman"/>
          <w:b w:val="false"/>
          <w:i w:val="false"/>
          <w:color w:val="000000"/>
          <w:sz w:val="28"/>
        </w:rPr>
        <w:t>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11. Әкiмдік мәжiлiсi, егер оған әкiмдік мүшелерiнiң кемінде үштен екiсi қатысса, заңды болып есептеледi.</w:t>
      </w:r>
      <w:r>
        <w:br/>
      </w:r>
      <w:r>
        <w:rPr>
          <w:rFonts w:ascii="Times New Roman"/>
          <w:b w:val="false"/>
          <w:i w:val="false"/>
          <w:color w:val="000000"/>
          <w:sz w:val="28"/>
        </w:rPr>
        <w:t>
      Әкiмдіктің мәжiлiсiнде мәселенi қараудың нәтижелерi бойынша қаулы қабылданады.</w:t>
      </w:r>
      <w:r>
        <w:br/>
      </w:r>
      <w:r>
        <w:rPr>
          <w:rFonts w:ascii="Times New Roman"/>
          <w:b w:val="false"/>
          <w:i w:val="false"/>
          <w:color w:val="000000"/>
          <w:sz w:val="28"/>
        </w:rPr>
        <w:t>
      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12. Әкiмдіктің мәжілістерінде Қазақстан Республикасы Парламентiнiң, аудандық мәслихат депутаттары, қала аудандарының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13.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мәселе енгiзетiн орган немесе аппарат талқыланатын мәселелер бойынша мәжiлiске шақырылғандардың тiзiмiн айқындайды және нақтылайды. Аппарат және мәселе енгізетін орган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14. Аппарат (әкімдік хатшысы)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мәселенi шешу әкiмдіктің құзыретiне кiргенде;</w:t>
      </w:r>
      <w:r>
        <w:br/>
      </w:r>
      <w:r>
        <w:rPr>
          <w:rFonts w:ascii="Times New Roman"/>
          <w:b w:val="false"/>
          <w:i w:val="false"/>
          <w:color w:val="000000"/>
          <w:sz w:val="28"/>
        </w:rPr>
        <w:t>
      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 xml:space="preserve">17. Аппарат және жергілікті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Қазақстан Республикасы Үкіметінің 2006 жылғы 16 тамыздағы "Нормативтiк құқықтық актілерді ресiмдеу және келiсу қағидаларын бекіту туралы" </w:t>
      </w:r>
      <w:r>
        <w:rPr>
          <w:rFonts w:ascii="Times New Roman"/>
          <w:b w:val="false"/>
          <w:i w:val="false"/>
          <w:color w:val="000000"/>
          <w:sz w:val="28"/>
        </w:rPr>
        <w:t>№ 773</w:t>
      </w:r>
      <w:r>
        <w:rPr>
          <w:rFonts w:ascii="Times New Roman"/>
          <w:b w:val="false"/>
          <w:i w:val="false"/>
          <w:color w:val="000000"/>
          <w:sz w:val="28"/>
        </w:rPr>
        <w:t xml:space="preserve"> және 2006 жылғы 17 тамыздағы "Нормативтiк құқықтық актілерді мемлекеттiк тiркеу қағидаларын бекiту туралы" </w:t>
      </w:r>
      <w:r>
        <w:rPr>
          <w:rFonts w:ascii="Times New Roman"/>
          <w:b w:val="false"/>
          <w:i w:val="false"/>
          <w:color w:val="000000"/>
          <w:sz w:val="28"/>
        </w:rPr>
        <w:t>№ 778</w:t>
      </w:r>
      <w:r>
        <w:rPr>
          <w:rFonts w:ascii="Times New Roman"/>
          <w:b w:val="false"/>
          <w:i w:val="false"/>
          <w:color w:val="000000"/>
          <w:sz w:val="28"/>
        </w:rPr>
        <w:t xml:space="preserve"> қаулыларына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Жобаға "ескертулермен" келiсу болған кезде келіспеушіліктер туралы бiрiншi басшылары немесе оларды алмастыратын адамдар қол қойған, қажеттi түсiндiрмелер берілген анықтама тiркеледi.</w:t>
      </w:r>
      <w:r>
        <w:br/>
      </w:r>
      <w:r>
        <w:rPr>
          <w:rFonts w:ascii="Times New Roman"/>
          <w:b w:val="false"/>
          <w:i w:val="false"/>
          <w:color w:val="000000"/>
          <w:sz w:val="28"/>
        </w:rPr>
        <w:t>
      Жобаларды әзiрлеуге қатысушы органдар арасында келіспеушіліктер туындаған кезде, қаралып отырған мәселелердiң мән-жайы құзыретiне кiретiн әкiмнiң орынбасары, аппарат басшысы не оның орынбасары кеңес шақыра алады.</w:t>
      </w:r>
      <w:r>
        <w:br/>
      </w:r>
      <w:r>
        <w:rPr>
          <w:rFonts w:ascii="Times New Roman"/>
          <w:b w:val="false"/>
          <w:i w:val="false"/>
          <w:color w:val="000000"/>
          <w:sz w:val="28"/>
        </w:rPr>
        <w:t>
      Келіспеушіліктер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әкімге не оны алмастыратын адамға ақпарат бередi.</w:t>
      </w:r>
      <w:r>
        <w:br/>
      </w:r>
      <w:r>
        <w:rPr>
          <w:rFonts w:ascii="Times New Roman"/>
          <w:b w:val="false"/>
          <w:i w:val="false"/>
          <w:color w:val="000000"/>
          <w:sz w:val="28"/>
        </w:rPr>
        <w:t>
      </w:t>
      </w:r>
      <w:r>
        <w:rPr>
          <w:rFonts w:ascii="Times New Roman"/>
          <w:b w:val="false"/>
          <w:i w:val="false"/>
          <w:color w:val="000000"/>
          <w:sz w:val="28"/>
        </w:rPr>
        <w:t>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19. Жобалар мiндеттi түрде мыналармен келісіледі:</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20.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Әкiм, әкiмнiң орынбасарлары және аппарат басшысы келiсудiң өзге мерзiмдерiн белгiлей алады.</w:t>
      </w:r>
      <w:r>
        <w:br/>
      </w: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келiсiлді (жобада бұрыштама болады);</w:t>
      </w:r>
      <w:r>
        <w:br/>
      </w: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25.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2) оның Қазақстан Республикасының заңдарына сәйкес келмейтiндiгi;</w:t>
      </w:r>
      <w:r>
        <w:br/>
      </w:r>
      <w:r>
        <w:rPr>
          <w:rFonts w:ascii="Times New Roman"/>
          <w:b w:val="false"/>
          <w:i w:val="false"/>
          <w:color w:val="000000"/>
          <w:sz w:val="28"/>
        </w:rPr>
        <w:t xml:space="preserve">
      3)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Әкімдіктің қаулысы қабылданатын жеке және заңды тұлғалардан түскен өтініштер, арнайы бағдарламамен бақыланады.</w:t>
      </w:r>
      <w:r>
        <w:br/>
      </w:r>
      <w:r>
        <w:rPr>
          <w:rFonts w:ascii="Times New Roman"/>
          <w:b w:val="false"/>
          <w:i w:val="false"/>
          <w:color w:val="000000"/>
          <w:sz w:val="28"/>
        </w:rPr>
        <w:t>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28.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Әкiмдік қаулыларының, әкiм шешiмдерi мен өкiмдерiнiң түпнұсқалары аппаратта сақталады.</w:t>
      </w:r>
      <w:r>
        <w:br/>
      </w:r>
      <w:r>
        <w:rPr>
          <w:rFonts w:ascii="Times New Roman"/>
          <w:b w:val="false"/>
          <w:i w:val="false"/>
          <w:color w:val="000000"/>
          <w:sz w:val="28"/>
        </w:rPr>
        <w:t>
      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31. Әкімдіктің және (немесе) әкімнің жалпыға міндетті маңызы бар, азаматтардың құқықтарына, бостандықтары мен міндеттеріне қатысты актілері мемлекеттік құпияларды қамтитын актілерді қоспағанда, Қазақстан Республикасы Әділет министрлігінің аумақтық органдарында мемлекеттік тіркеуге және аудан әкімдігінің интернет-ресурсы, сондай-ақ аудан аумағында таратылатын мерзімді баспа басылымдарында заңнамада айқындалған тәртіппен ресми жариялауға жатады.</w:t>
      </w:r>
      <w:r>
        <w:br/>
      </w:r>
      <w:r>
        <w:rPr>
          <w:rFonts w:ascii="Times New Roman"/>
          <w:b w:val="false"/>
          <w:i w:val="false"/>
          <w:color w:val="000000"/>
          <w:sz w:val="28"/>
        </w:rPr>
        <w:t>
      </w:t>
      </w:r>
      <w:r>
        <w:rPr>
          <w:rFonts w:ascii="Times New Roman"/>
          <w:b w:val="false"/>
          <w:i w:val="false"/>
          <w:color w:val="000000"/>
          <w:sz w:val="28"/>
        </w:rPr>
        <w:t>32. Аппарат актілердi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54" w:id="4"/>
    <w:p>
      <w:pPr>
        <w:spacing w:after="0"/>
        <w:ind w:left="0"/>
        <w:jc w:val="left"/>
      </w:pPr>
      <w:r>
        <w:rPr>
          <w:rFonts w:ascii="Times New Roman"/>
          <w:b/>
          <w:i w:val="false"/>
          <w:color w:val="000000"/>
        </w:rPr>
        <w:t xml:space="preserve"> 4-1. Нормативтік құқықтық актілердің құқықтық мониторингін жүргізу</w:t>
      </w:r>
    </w:p>
    <w:bookmarkEnd w:id="4"/>
    <w:p>
      <w:pPr>
        <w:spacing w:after="0"/>
        <w:ind w:left="0"/>
        <w:jc w:val="left"/>
      </w:pPr>
      <w:r>
        <w:rPr>
          <w:rFonts w:ascii="Times New Roman"/>
          <w:b w:val="false"/>
          <w:i w:val="false"/>
          <w:color w:val="ff0000"/>
          <w:sz w:val="28"/>
        </w:rPr>
        <w:t xml:space="preserve">      Ескерту. Регламент 4-1-бөліммен толықтырылды - Оңтүстік Қазақстан облысы Төлеби ауданы әкімдігінің 02.02.2016 </w:t>
      </w:r>
      <w:r>
        <w:rPr>
          <w:rFonts w:ascii="Times New Roman"/>
          <w:b w:val="false"/>
          <w:i w:val="false"/>
          <w:color w:val="ff0000"/>
          <w:sz w:val="28"/>
        </w:rPr>
        <w:t>№ 32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33-1. Нормативтік құқықтық актілердің құқықтық мониторингі аппаратпен, аудандық жергілікті атқарушы органдармен, қала, ауылдық округ әкімдерімен өздері қабылдаған және (немесе)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w:t>
      </w:r>
      <w:r>
        <w:rPr>
          <w:rFonts w:ascii="Times New Roman"/>
          <w:b w:val="false"/>
          <w:i w:val="false"/>
          <w:color w:val="000000"/>
          <w:sz w:val="28"/>
        </w:rPr>
        <w:t>33-2.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w:t>
      </w:r>
      <w:r>
        <w:rPr>
          <w:rFonts w:ascii="Times New Roman"/>
          <w:b w:val="false"/>
          <w:i w:val="false"/>
          <w:color w:val="000000"/>
          <w:sz w:val="28"/>
        </w:rPr>
        <w:t>33-3.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w:t>
      </w:r>
      <w:r>
        <w:rPr>
          <w:rFonts w:ascii="Times New Roman"/>
          <w:b w:val="false"/>
          <w:i w:val="false"/>
          <w:color w:val="000000"/>
          <w:sz w:val="28"/>
        </w:rPr>
        <w:t>33-4.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33-5.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33-6.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бөлімімен әділет органдарына ұсынылады.</w:t>
      </w:r>
      <w:r>
        <w:br/>
      </w:r>
      <w:r>
        <w:rPr>
          <w:rFonts w:ascii="Times New Roman"/>
          <w:b w:val="false"/>
          <w:i w:val="false"/>
          <w:color w:val="000000"/>
          <w:sz w:val="28"/>
        </w:rPr>
        <w:t>
      </w:t>
      </w:r>
      <w:r>
        <w:rPr>
          <w:rFonts w:ascii="Times New Roman"/>
          <w:b w:val="false"/>
          <w:i w:val="false"/>
          <w:color w:val="000000"/>
          <w:sz w:val="28"/>
        </w:rPr>
        <w:t>33-7. Аудан әкiмi аппараты басшысының бұйрығымен ағымдағы күнтізбелік жылдың 20 желтоқсанынан кешіктірмей, тиісті атқарушы органдар аппараттың тиісті бөлімімен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w:t>
      </w:r>
      <w:r>
        <w:rPr>
          <w:rFonts w:ascii="Times New Roman"/>
          <w:b w:val="false"/>
          <w:i w:val="false"/>
          <w:color w:val="000000"/>
          <w:sz w:val="28"/>
        </w:rPr>
        <w:t xml:space="preserve">33-8.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w:t>
      </w:r>
      <w:r>
        <w:br/>
      </w:r>
      <w:r>
        <w:rPr>
          <w:rFonts w:ascii="Times New Roman"/>
          <w:b w:val="false"/>
          <w:i w:val="false"/>
          <w:color w:val="000000"/>
          <w:sz w:val="28"/>
        </w:rPr>
        <w:t>
      </w:t>
      </w:r>
      <w:r>
        <w:rPr>
          <w:rFonts w:ascii="Times New Roman"/>
          <w:b w:val="false"/>
          <w:i w:val="false"/>
          <w:color w:val="000000"/>
          <w:sz w:val="28"/>
        </w:rPr>
        <w:t>33-9. Жарты жылдықтың соңғы айының бірінші күніне дейін (1 маусымға және 1 желтоқсанға дейін) атқарушы органдар аппараттың заң бөлімімен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33-10. Аппараттың заң бөлімі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шаралар қабылдайды.</w:t>
      </w:r>
      <w:r>
        <w:br/>
      </w:r>
      <w:r>
        <w:rPr>
          <w:rFonts w:ascii="Times New Roman"/>
          <w:b w:val="false"/>
          <w:i w:val="false"/>
          <w:color w:val="000000"/>
          <w:sz w:val="28"/>
        </w:rPr>
        <w:t>
      </w:t>
      </w:r>
      <w:r>
        <w:rPr>
          <w:rFonts w:ascii="Times New Roman"/>
          <w:b w:val="false"/>
          <w:i w:val="false"/>
          <w:color w:val="000000"/>
          <w:sz w:val="28"/>
        </w:rPr>
        <w:t>33-11. Нормативтік құқықтық актілердің құқықтық мониторингін жүргізудің толықтығын қамтамасыз ету үшін аппараттың заң бөлімі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w:t>
      </w:r>
      <w:r>
        <w:rPr>
          <w:rFonts w:ascii="Times New Roman"/>
          <w:b w:val="false"/>
          <w:i w:val="false"/>
          <w:color w:val="000000"/>
          <w:sz w:val="28"/>
        </w:rPr>
        <w:t xml:space="preserve">33-12. Жүргізілген жұмыстың қорытындысы бойынша аппараттың заң бөлімі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әкiмінiң актілерi мен тапсырмаларын орындауды ұйымдастыру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Заң актілерін, Президент, Yкiмет, Премьер-Министр, әкiмдік және әкiм актілерін орындауды ұйымдастыру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35. Заң актілері, Республика Президентiнiң, Республика Yкiметiнiң, Премьер-Министрiнiң, облыс, аудан әкiмдіктерінің және облыс, аудан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36. Заң актілерінің, Республика Президентiнiң, Республика Yкiметiнiң, Премьер-Министрiнiң, облыс, аудан әкiмдіктерінің және облыс аудан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37. Әкімдік қаулыларында,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39. Заң актілерінің, Республика Президентiнiң, Республика Yкiметiнiң, Премьер-Министрiнiң, облыс, аудан әкімдіктерінің, облыс және аудан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40. Аппарат заң актілерінің, Республика Президентiнiң, Республика Yкiметiнiң, Премьер-Министрiнiң, облыс, аудан әкiмдіктерінің, облыс және аудан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41. Әкiмнiң орынбасарлары, аппарат басшысы заң актілерін, Республика Президентiнiң, Республика Yкiметiнiң, Премьер-Министрiнiң, облыс, аудан әкімдіктерінің, облыс және аудан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