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38cdb" w14:textId="9438c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Төлеби аудандық мәслихатының 2013 жылғы 24 желтоқсандағы № 26/119-V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Төлеби аудандық мәслихатының 2015 жылғы 27 наурыздағы № 40/191-V шешімі. Оңтүстік Қазақстан облысының Әділет департаментінде 2015 жылғы 28 сәуірде № 3162 болып тіркелді. Күші жойылды - Оңтүстік Қазақстан облысы Төлеби аудандық мәслихатының 2015 жылғы 19 маусымдағы № 41/200-V шешімімен</w:t>
      </w:r>
    </w:p>
    <w:p>
      <w:pPr>
        <w:spacing w:after="0"/>
        <w:ind w:left="0"/>
        <w:jc w:val="both"/>
      </w:pPr>
      <w:r>
        <w:rPr>
          <w:rFonts w:ascii="Times New Roman"/>
          <w:b w:val="false"/>
          <w:i w:val="false"/>
          <w:color w:val="ff0000"/>
          <w:sz w:val="28"/>
        </w:rPr>
        <w:t>      Ескерту. Күші жойылды - Оңтүстік Қазақстан облысы Төлеби аудандық мәслихатының 19.06.2015 № 41/200-V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56-бабының 1-тармағының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Республикасындағы жергiлiктi мемлекеттiк басқару және өзiн-өзi басқару туралы» 2001 жылғы 23 қаңтардағы Қазақстан Республикасының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Үкiметiнiң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Төлеби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Төлеби аудандық мәслихатының 2013 жылғы 24 желтоқсандағы № 26/119-V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(Нормативтік құқықтық актілерді мемлекеттік тіркеу тізілімінде № 2493 тіркелген, 2014 жылғы 25 қаңтардағы «Ленгер жаршысы»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шешімімен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«7. Әлеуметтік көмек мынадай мереке күндері көрсетіледі:</w:t>
      </w:r>
      <w:r>
        <w:br/>
      </w:r>
      <w:r>
        <w:rPr>
          <w:rFonts w:ascii="Times New Roman"/>
          <w:b w:val="false"/>
          <w:i w:val="false"/>
          <w:color w:val="000000"/>
          <w:sz w:val="28"/>
        </w:rPr>
        <w:t>
      1) 8 наурыз «Халықаралық әйелдер күнi» - «Алтын алқамен», «Күміс алқамен» марапатталған немесе бұрын «Ардақты ана» атағын алған, сондай-ақ І және ІІ дәрежелі «Ана даңқы» ордендерімен марапатталған көп балалы аналарға, біржолғы 2 айлық есептік көрсеткіш мөлшерінде;</w:t>
      </w:r>
      <w:r>
        <w:br/>
      </w:r>
      <w:r>
        <w:rPr>
          <w:rFonts w:ascii="Times New Roman"/>
          <w:b w:val="false"/>
          <w:i w:val="false"/>
          <w:color w:val="000000"/>
          <w:sz w:val="28"/>
        </w:rPr>
        <w:t>
      2) 21-23 Наурызда (Наурыз мейрамы) - Қаза тапқан әскери қызметшiлердiң отбасылары, атап айтқанда:</w:t>
      </w:r>
      <w:r>
        <w:br/>
      </w:r>
      <w:r>
        <w:rPr>
          <w:rFonts w:ascii="Times New Roman"/>
          <w:b w:val="false"/>
          <w:i w:val="false"/>
          <w:color w:val="000000"/>
          <w:sz w:val="28"/>
        </w:rPr>
        <w:t>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отбасыларына біржолғы 5 айлық есептік көрсеткіш мөлшерінде;</w:t>
      </w:r>
      <w:r>
        <w:br/>
      </w: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біржолғы 5 айлық есептік көрсеткіш мөлшерінде;</w:t>
      </w:r>
      <w:r>
        <w:br/>
      </w:r>
      <w:r>
        <w:rPr>
          <w:rFonts w:ascii="Times New Roman"/>
          <w:b w:val="false"/>
          <w:i w:val="false"/>
          <w:color w:val="000000"/>
          <w:sz w:val="28"/>
        </w:rPr>
        <w:t>
      3) 7 мамыр «Отан қорғаушы күні» - жаттығу жиындарына шақырылып, ұрыс қимылдары жүрiп жатқан кезде Ауғанстанға жiберiлген әскери мiндеттiлер, біржолғы 5 айлық есептік көрсеткіш мөлшерінде;</w:t>
      </w:r>
      <w:r>
        <w:br/>
      </w:r>
      <w:r>
        <w:rPr>
          <w:rFonts w:ascii="Times New Roman"/>
          <w:b w:val="false"/>
          <w:i w:val="false"/>
          <w:color w:val="000000"/>
          <w:sz w:val="28"/>
        </w:rPr>
        <w:t>
      1986-1987 жылдары Чернобыль АЭС-iндегi апаттың зардаптарын жоюға қатысқан адамдар, біржолғы 5 айлық есептік көрсеткіш мөлшерінде;</w:t>
      </w:r>
      <w:r>
        <w:br/>
      </w:r>
      <w:r>
        <w:rPr>
          <w:rFonts w:ascii="Times New Roman"/>
          <w:b w:val="false"/>
          <w:i w:val="false"/>
          <w:color w:val="000000"/>
          <w:sz w:val="28"/>
        </w:rPr>
        <w:t>
      Чернобыль АЭС-iндегi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біржолғы 5 айлық есептік көрсеткіш мөлшерінде;</w:t>
      </w:r>
      <w:r>
        <w:br/>
      </w:r>
      <w:r>
        <w:rPr>
          <w:rFonts w:ascii="Times New Roman"/>
          <w:b w:val="false"/>
          <w:i w:val="false"/>
          <w:color w:val="000000"/>
          <w:sz w:val="28"/>
        </w:rPr>
        <w:t>
      4) 9 мамыр «Ұлы Отан соғысының Жеңіс күніне» орай - Ұлы Отан соғысының ардагерлері мен мүгедектеріне, біржолғы 100 айлық есептік көрсеткіш мөлшерінде;</w:t>
      </w:r>
      <w:r>
        <w:br/>
      </w:r>
      <w:r>
        <w:rPr>
          <w:rFonts w:ascii="Times New Roman"/>
          <w:b w:val="false"/>
          <w:i w:val="false"/>
          <w:color w:val="000000"/>
          <w:sz w:val="28"/>
        </w:rPr>
        <w:t>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есептелдi қалаларда Ұлы Отан соғысы кезiнде қызмет атқарған әскери қызметшiлер, сондай-ақ бұрынғы КСР Одағы iшкi iстер және мемлекеттiк қауiпсiздiк органдарының басшы және қатардағы құрамының адамдарына біржолғы 5 айлық есептік көрсеткіш мөлшерінде;</w:t>
      </w:r>
      <w:r>
        <w:br/>
      </w:r>
      <w:r>
        <w:rPr>
          <w:rFonts w:ascii="Times New Roman"/>
          <w:b w:val="false"/>
          <w:i w:val="false"/>
          <w:color w:val="000000"/>
          <w:sz w:val="28"/>
        </w:rPr>
        <w:t>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КСР Одағының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есептеледi қалаларда болған адамдарына біржолғы 5 айлық есептік көрсеткіш мөлшерінде;</w:t>
      </w:r>
      <w:r>
        <w:br/>
      </w:r>
      <w:r>
        <w:rPr>
          <w:rFonts w:ascii="Times New Roman"/>
          <w:b w:val="false"/>
          <w:i w:val="false"/>
          <w:color w:val="000000"/>
          <w:sz w:val="28"/>
        </w:rPr>
        <w:t>
      Ұлы Отан соғысы кезiнде майдандағы армия мен флоттың құрамына кiрген бөлiмдердiң, штабтар мен мекемелердiң құрамында полк баласы (тәрбиеленушiсi) және теңiзшi бала ретiнде болғандарына біржолғы 5 айлық есептік көрсеткіш мөлшерінде;</w:t>
      </w:r>
      <w:r>
        <w:br/>
      </w:r>
      <w:r>
        <w:rPr>
          <w:rFonts w:ascii="Times New Roman"/>
          <w:b w:val="false"/>
          <w:i w:val="false"/>
          <w:color w:val="000000"/>
          <w:sz w:val="28"/>
        </w:rPr>
        <w:t>
      екiншi дүниежүзiлiк соғыс жылдарында шетелдердiң аумағында фашистiк Германия мен оның одақтастарына қарсы ұрыс қимылдарына партизан отрядтары, астыртын топтар және басқа да антифашистiк құрамалар құрамында қатысқан адамдарына біржолғы 5 айлық есептік көрсеткіш мөлшерінде;</w:t>
      </w:r>
      <w:r>
        <w:br/>
      </w:r>
      <w:r>
        <w:rPr>
          <w:rFonts w:ascii="Times New Roman"/>
          <w:b w:val="false"/>
          <w:i w:val="false"/>
          <w:color w:val="000000"/>
          <w:sz w:val="28"/>
        </w:rPr>
        <w:t>
      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КСР Одағы Балық өнеркәсiбi халық комиссариатының, Теңiз және өзен флотының, Солтүстiк теңiз және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қызметкерлерi, сондай-ақ Ұлы Отан соғысының бас кезiнде басқа мемлекеттердiң порттарында тұтқындалған көлiк флоты кемелерi экипаждарының мүшелерiне біржолғы 5 айлық есептік көрсеткіш мөлшерінде;</w:t>
      </w:r>
      <w:r>
        <w:br/>
      </w:r>
      <w:r>
        <w:rPr>
          <w:rFonts w:ascii="Times New Roman"/>
          <w:b w:val="false"/>
          <w:i w:val="false"/>
          <w:color w:val="000000"/>
          <w:sz w:val="28"/>
        </w:rPr>
        <w:t>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азаматтарына біржолғы 5 айлық есептік көрсеткіш мөлшерінде;</w:t>
      </w:r>
      <w:r>
        <w:br/>
      </w:r>
      <w:r>
        <w:rPr>
          <w:rFonts w:ascii="Times New Roman"/>
          <w:b w:val="false"/>
          <w:i w:val="false"/>
          <w:color w:val="000000"/>
          <w:sz w:val="28"/>
        </w:rPr>
        <w:t>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тұтқындарына біржолғы 5 айлық есептік көрсеткіш мөлшерінде;</w:t>
      </w:r>
      <w:r>
        <w:br/>
      </w:r>
      <w:r>
        <w:rPr>
          <w:rFonts w:ascii="Times New Roman"/>
          <w:b w:val="false"/>
          <w:i w:val="false"/>
          <w:color w:val="000000"/>
          <w:sz w:val="28"/>
        </w:rPr>
        <w:t>
      1944 жылдың 1 қаңтарынан 1951 жылдың 31 желтоқсанына дейiнгi кезеңде Украин ССР-i, Беларусь ССР-i, Литва ССР-i, Латыш ССР-i, Эстон ССР-i аумақтарында қимыл жасаған халықты қорғаушы истребительдiк батальондардың, взводтар мен отрядтардың жауынгерлерi мен командалық құрамы қатарында болған, осы батальондарда, взводтарда, отрядтарда қызмет мiндетiн атқаруға кезiнде жаралануы, контузия алуы немесе зақымдануы салдарынан мүгедек болған адамдар біржолғы 5 айлық есептік көрсеткіш мөлшерінде.</w:t>
      </w:r>
      <w:r>
        <w:br/>
      </w:r>
      <w:r>
        <w:rPr>
          <w:rFonts w:ascii="Times New Roman"/>
          <w:b w:val="false"/>
          <w:i w:val="false"/>
          <w:color w:val="000000"/>
          <w:sz w:val="28"/>
        </w:rPr>
        <w:t>
      Қаза тапқан әскери қызметшiлердiң отбасылары, атап айтқанда:</w:t>
      </w:r>
      <w:r>
        <w:br/>
      </w:r>
      <w:r>
        <w:rPr>
          <w:rFonts w:ascii="Times New Roman"/>
          <w:b w:val="false"/>
          <w:i w:val="false"/>
          <w:color w:val="000000"/>
          <w:sz w:val="28"/>
        </w:rPr>
        <w:t>
      бұрынғы КСР Одағын қорғау кезiнде, әскери қызметтiң басқа да мiндеттерiн (қызмет мiндеттерiн) атқару кезiнде жаралану, контузия алу немесе зақымдану нәтижесiнде қаза тапқан (хабар-ошарсыз кеткен) немесе майданда болуына байланысты ауруға шалдығу салдарынан қайтыс болған әскери қызметшiлердiң, партизандардың, астыртын күрес жүргiзгендердiң, Қазақстан Республикасының 1995 жылғы 28 сәуiрдегі «Ұлы Отан соғысының қатысушылары мен мүгедектерiне және соларға теңестiрiлген адамдарға берiлетiн жеңiлдiктер мен оларды әлеуметтiк қорғау туралы» Заңның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8-баптарында</w:t>
      </w:r>
      <w:r>
        <w:rPr>
          <w:rFonts w:ascii="Times New Roman"/>
          <w:b w:val="false"/>
          <w:i w:val="false"/>
          <w:color w:val="000000"/>
          <w:sz w:val="28"/>
        </w:rPr>
        <w:t xml:space="preserve"> көрсетiлген адамдардың отбасыларына біржолғы 5 айлық есептік көрсеткіш мөлшерінде;</w:t>
      </w:r>
      <w:r>
        <w:br/>
      </w:r>
      <w:r>
        <w:rPr>
          <w:rFonts w:ascii="Times New Roman"/>
          <w:b w:val="false"/>
          <w:i w:val="false"/>
          <w:color w:val="000000"/>
          <w:sz w:val="28"/>
        </w:rPr>
        <w:t>
      Ұлы Отан соғысында қаза тапқан, жергiлiктi әуе қорғанысының объектiлердi өзiн-өзi қорғау топтары мен авариялық командаларының жеке құрамы қатарындағы адамдардың отбасы, Ленинград қаласының госпитальдерi мен ауруханаларында қаза тапқан қызметкерлердiң отбасыларына біржолғы 5 айлық есептік көрсеткіш мөлшерінде;</w:t>
      </w:r>
      <w:r>
        <w:br/>
      </w:r>
      <w:r>
        <w:rPr>
          <w:rFonts w:ascii="Times New Roman"/>
          <w:b w:val="false"/>
          <w:i w:val="false"/>
          <w:color w:val="000000"/>
          <w:sz w:val="28"/>
        </w:rPr>
        <w:t>
      бұрынғы КСР Одағының Қорғаныс министрлiгiне, iшкi iстер және мемлекеттiк қауiпсiздiк органдарына әскери мiндетiн өтеу жиындарына шақырылған, қоғамға жат көрiнiстерге байланысты төтенше жағдайлар кезiнде қоғамдық тәртiптi сақтау жөнiндегi тапсырмаларды орындау барысында қаза тапқан (қайтыс болған) әскери қызметшiлердiң, басшы және қатардағы құрам адамдарының отбасыларына біржолғы 5 айлық есептік көрсеткіш мөлшерінде;</w:t>
      </w:r>
      <w:r>
        <w:br/>
      </w:r>
      <w:r>
        <w:rPr>
          <w:rFonts w:ascii="Times New Roman"/>
          <w:b w:val="false"/>
          <w:i w:val="false"/>
          <w:color w:val="000000"/>
          <w:sz w:val="28"/>
        </w:rPr>
        <w:t>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 сондай-ақ 1941 жылғы 22 маусым - 1945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қызметі үшін бұрынғы КСР Одағының ордендерiмен және медальдарымен марапатталмаған адамдар біржолғы 5 айлық есептік көрсеткіш мөлшерінде;</w:t>
      </w:r>
      <w:r>
        <w:br/>
      </w:r>
      <w:r>
        <w:rPr>
          <w:rFonts w:ascii="Times New Roman"/>
          <w:b w:val="false"/>
          <w:i w:val="false"/>
          <w:color w:val="000000"/>
          <w:sz w:val="28"/>
        </w:rPr>
        <w:t>
      5) 1 маусым (Балаларды қорғау күні) – ата-аналарының қамқорлығынсыз қалған балаларға және қамқорлықтағы мүгедек балаларға, біржолғы 3 айлық есептік көрсеткіш мөлшерінде;</w:t>
      </w:r>
      <w:r>
        <w:br/>
      </w:r>
      <w:r>
        <w:rPr>
          <w:rFonts w:ascii="Times New Roman"/>
          <w:b w:val="false"/>
          <w:i w:val="false"/>
          <w:color w:val="000000"/>
          <w:sz w:val="28"/>
        </w:rPr>
        <w:t>
      6) 1 қазан (Қарттар күні) – жалғызілікті тұратын зейнеткерлерге, біржолғы 2 айлық есептік көрсеткіш мөлшерінде;</w:t>
      </w:r>
      <w:r>
        <w:br/>
      </w:r>
      <w:r>
        <w:rPr>
          <w:rFonts w:ascii="Times New Roman"/>
          <w:b w:val="false"/>
          <w:i w:val="false"/>
          <w:color w:val="000000"/>
          <w:sz w:val="28"/>
        </w:rPr>
        <w:t>
      7) 12 қазан (Мүгедектер күнi) – мүгедектерге, бiржолғы 2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тармақтың</w:t>
      </w:r>
      <w:r>
        <w:rPr>
          <w:rFonts w:ascii="Times New Roman"/>
          <w:b w:val="false"/>
          <w:i w:val="false"/>
          <w:color w:val="000000"/>
          <w:sz w:val="28"/>
        </w:rPr>
        <w:t xml:space="preserve"> 1) тармақшасы келесі мазмұнда жазылсын:</w:t>
      </w:r>
      <w:r>
        <w:br/>
      </w:r>
      <w:r>
        <w:rPr>
          <w:rFonts w:ascii="Times New Roman"/>
          <w:b w:val="false"/>
          <w:i w:val="false"/>
          <w:color w:val="000000"/>
          <w:sz w:val="28"/>
        </w:rPr>
        <w:t>
      «1) Басылымдарға жазылу үшін – Ұлы Отан Соғысының қатысушылары мен мүгедектеріне және Ұлы Отан соғысы жылдарында тылдағы жанқиярлық еңбегі мен мінсіз әскери қызметі үшін бұрынғы КСР Одағының ордендерімен және медалдарымен марапатталған адамдарға, біржолғы 2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9 тармақтың</w:t>
      </w:r>
      <w:r>
        <w:rPr>
          <w:rFonts w:ascii="Times New Roman"/>
          <w:b w:val="false"/>
          <w:i w:val="false"/>
          <w:color w:val="000000"/>
          <w:sz w:val="28"/>
        </w:rPr>
        <w:t xml:space="preserve"> 5) тармақшасы келесі мазмұнда жазылсын:</w:t>
      </w:r>
      <w:r>
        <w:br/>
      </w:r>
      <w:r>
        <w:rPr>
          <w:rFonts w:ascii="Times New Roman"/>
          <w:b w:val="false"/>
          <w:i w:val="false"/>
          <w:color w:val="000000"/>
          <w:sz w:val="28"/>
        </w:rPr>
        <w:t>
      «5) туберкулез ауруына шалдыққан адамдарға және созылмалы бүйрек жетімсіздігі ауруына шалдыққан мұқтаж азаматтарға, біржолғы 28,9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9 тармақ</w:t>
      </w:r>
      <w:r>
        <w:rPr>
          <w:rFonts w:ascii="Times New Roman"/>
          <w:b w:val="false"/>
          <w:i w:val="false"/>
          <w:color w:val="000000"/>
          <w:sz w:val="28"/>
        </w:rPr>
        <w:t xml:space="preserve"> 8), 9) тармақшалармен толықтырылсын:</w:t>
      </w:r>
      <w:r>
        <w:br/>
      </w:r>
      <w:r>
        <w:rPr>
          <w:rFonts w:ascii="Times New Roman"/>
          <w:b w:val="false"/>
          <w:i w:val="false"/>
          <w:color w:val="000000"/>
          <w:sz w:val="28"/>
        </w:rPr>
        <w:t>
      «8) Адамның иммун тапшылығының вирусы жұқтыру немесе жұқтырылған иммун тапшылығының синдром ауруы медицина қызметкерлерінің және тұрмыстық қызмет көрсету саласы қызметкерлерінің кінәсінан болған олардың өміріне немесе денсаулығына келтірілген зиянды өтеуге өтемақы, ай сайын 21,9 айлық есептік көрсеткіш мөлшерінде;</w:t>
      </w:r>
      <w:r>
        <w:br/>
      </w:r>
      <w:r>
        <w:rPr>
          <w:rFonts w:ascii="Times New Roman"/>
          <w:b w:val="false"/>
          <w:i w:val="false"/>
          <w:color w:val="000000"/>
          <w:sz w:val="28"/>
        </w:rPr>
        <w:t>
      9) Ұлы Отан соғысының ардагерлері мен мүгедектеріне, жалғызілікті зейнеткерлер мен мүгедектерге, өмір сапасын жақсартуға, біржолғы 100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2. Осы шешiм алғашқы ресми жарияланған күнінен бастап қолданысқа енгiзiледі.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Ж.Нышанов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Ә.Шыңғысбаев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