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a722" w14:textId="f49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Шолаққорған ауылдық округі әкімінің 2015 жылғы 29 желтоқсандағы № 276 шешімі. Оңтүстік Қазақстан облысының Әділет департаментінде 2016 жылғы 12 қаңтарда № 3520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 пікірін ескере отырып және Оңтүстік Қазақстан облысы ономастика комиссиясының 2015 жылғы 4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ауылдық округінің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24 көшесіне Амалбек Асқанбековтің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4 көшесіне Қаппар Әубәкіровтің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5 көшесіне Баймахан Бәшімұлының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1 көшесіне Ерман Ембергеновтің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25 көшесіне Төрехан Насыровтың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22 көшесіне Бекұлы Тастыбаевтың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17 көшесіне Шайық Оқшиевтің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ауылдық округі әкімінің орынбасары Т.Шайдазимовке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П.Сақтапбергенұлы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