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a722" w14:textId="f49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Шолаққорған ауылдық округі әкімінің 2015 жылғы 29 желтоқсандағы № 276 шешімі. Оңтүстік Қазақстан облысының Әділет департаментінде 2016 жылғы 12 қаңтарда № 3520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 пікірін ескере отырып және Оңтүстік Қазақстан облысы ономастика комиссиясының 2015 жылғы 4 желтоқсандағы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Шолаққорған ауылдық округінің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24 көшесіне Амалбек Асқанбековтің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4 көшесіне Қаппар Әубәкіровтің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№ 5 көшесіне Баймахан Бәшімұлының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1 көшесіне Ерман Ембергеновтің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25 көшесіне Төрехан Насыровтың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22 көшесіне Бекұлы Тастыбаевтың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№ 17 көшесіне Шайық Оқшиевтің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ауылдық округі әкімінің орынбасары Т.Шайдазимовке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П.Сақтапбергенұлы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