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86b1" w14:textId="a688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Ордабасы ауданы әкімдігінің 2015 жылғы 26 ақпандағы № 96 қаулысы және Оңтүстік Қазақстан облысы Ордабасы аудандық мәслихатының 2015 жылғы 23 шілдедегі № 44/3 шешімі. Оңтүстік Қазақстан облысының Әділет департаментінде 2015 жылғы 5 тамызда № 3305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Ордабасы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ауыл шаруашылығы және жер қатынастар бөлімі және Ордабасы аудандық құрылыс, сәулет және қала құрылысы бөлімінің бірлескен ұсынысына сәйкес, шекаралары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61,65 гектар жер учаскесі елді мекеннің шегіне енгізіле отырып, Бөген ауыл округі Бөген елді мекенінің жалпы ауданы 1066,98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6,0 гектар жер учаскесі елді мекеннің шегіне енгізіле отырып, Қажымұқан ауыл округі Темірлан елді мекенінің жалпы ауданы 2908,92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2,0 гектар жер учаскесі елді мекеннің шегіне енгізіле отырып, Қажымұқан ауыл округі Боралдай елді мекенінің жалпы ауданы 373,13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9,3 гектар жер учаскесі елді мекеннің шегіне енгізіле отырып, Шұбар ауыл округі Аққойлы елді мекенінің жалпы ауданы 163,9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3,45 гектар жер учаскесі елді мекеннің шегіне енгізіле отырып, Шұбар ауыл округі Береке елді мекенінің жалпы ауданы 169,92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2,5 гектар жер учаскесі елді мекеннің шегіне енгізіле отырып, Қараспан ауыл округі Сарыарық елді мекенінің жалпы ауданы 288,35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3,2 гектар жер учаскесі елді мекеннің шегіне енгізіле отырып, Қараспан ауыл округі Мақташы елді мекенінің жалпы ауданы 314,4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3,1 гектар жер учаскесі елді мекеннің шегіне енгізіле отырып, Қараспан ауыл округі Берген елді мекенінің жалпы ауданы 238,67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0,40 гектар жер учаскесі елді мекеннің шегіне енгізіле отырып, Бөржар ауыл округі Ықыластемір елді мекенінің жалпы ауданы 320,64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0,31 гектар жер учаскесі елді мекеннің шегіне енгізіле отырып, Бадам ауыл округі Мамыр елді мекенінің жалпы ауданы 87,22 гектар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Бірлескен қаулы және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Б.Садвахасов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