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7b4" w14:textId="16e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"Мақтаарал аудандық мәслихатының регламентін бекіту туралы" Мақтаарал аудандық мәслихатының 2014 жылғы 25 сәуірдегі № 30-171-V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31 наурыздағы № 42-254-V шешімі. Оңтүстік Қазақстан облысының Әділет департаментінде 2015 жылғы 24 сәуірде № 3155 болып тіркелді. Күшi жойылды - Оңтүстiк Қазақстан облысы Мақтаарал аудандық мәслихатының 2016 жылғы 20 маусымдағы № 4-21-VI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Мақтаарал аудандық мәслихатының 20.06.2016 № 4-21-VI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№ 2-26-3/613 хатына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Мақтаарал аудандық мәслихатының 2014 жылғы 25 сәуірдегі № 30-171-V "Мақтаарал аудандық мәслихатының регламентін бекіту туралы" (Нормативтік құқықтық актілерді мемлекеттік тіркеу тізілімінде № 2679 тіркелген, 2014 жылғы 4 шілдедегі "Мақтаарал"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Мақтаарал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