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06e4" w14:textId="ffd0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Қазығұрт аудандық мәслихатының 2013 жылғы 20 тамыздағы № 19/139-V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2015 жылғы 11 желтоқсандағы № 48/333-V шешімі. Оңтүстік Қазақстан облысының Әділет департаментінде 2016 жылғы 6 қаңтарда № 3513 болып тіркелді. Күшi жойылды - Оңтүстiк Қазақстан облысы Қазығұрт аудандық мәслихатының 2016 жылғы 8 шілдедегі № 6/32-VI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Қазығұрт аудандық мәслихатының 08.07.2016 № 6/32-VI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аудандық мәслихатының 2013 жылғы 20 тамыздағы № 19/139-V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2375 тіркелген, 2013 жылғы 20 қыркүйектегі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9 мамыр "Ұлы Отан соғысының Жеңіс күніне" орай - Ұлы Отан соғысының ардагерлері мен мүгедектеріне, біржолғы 100 айлық есептік көрсеткіш мөлшерінде;";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мазмұндағы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"ядролық сынақтар мен жаттығуларға тікелей қатысқан адамдарға, біржолғы 5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Е.Нышанбекұлы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